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71" w:rsidRPr="00FB0271" w:rsidRDefault="00FB0271" w:rsidP="00FB0271">
      <w:pPr>
        <w:shd w:val="clear" w:color="auto" w:fill="FFFFFF"/>
        <w:rPr>
          <w:rFonts w:cstheme="minorHAnsi"/>
        </w:rPr>
      </w:pPr>
    </w:p>
    <w:p w:rsidR="00FB0271" w:rsidRPr="000917CC" w:rsidRDefault="00FB0271" w:rsidP="000917CC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color w:val="333333"/>
          <w:sz w:val="24"/>
          <w:szCs w:val="24"/>
          <w:lang w:val="en-US"/>
        </w:rPr>
      </w:pPr>
      <w:bookmarkStart w:id="0" w:name="_Ref484973852"/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Abásolo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D., Hornero, R., Gómez, C., García, M., &amp; López, M. (2006).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Analysis of EEG background activity in Alzheimer's disease patients with Lempel–Ziv complexity and central tendency measure.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Medical engineering &amp; physics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28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(4), 315-322. </w:t>
      </w:r>
      <w:hyperlink r:id="rId6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http://dx.doi.org/10.1016/j.medengphy.2005.07.004</w:t>
        </w:r>
      </w:hyperlink>
      <w:bookmarkEnd w:id="0"/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Angelakis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Stathopoulou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Frymiare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 L., Green, D. L.,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Lubar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 F.,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Kounios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 (2007). EEG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: a brief overview and an example of peak alpha frequency training for cognitive enhancement in the elderly.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The Clinical neuropsychologist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21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(1), 110.</w:t>
      </w:r>
      <w:r w:rsidRPr="000917CC">
        <w:rPr>
          <w:rFonts w:cstheme="minorHAnsi"/>
          <w:color w:val="575757"/>
          <w:sz w:val="24"/>
          <w:szCs w:val="24"/>
          <w:lang w:val="en-US"/>
        </w:rPr>
        <w:t xml:space="preserve"> </w:t>
      </w:r>
      <w:r w:rsidRPr="000917CC">
        <w:rPr>
          <w:rFonts w:cstheme="minorHAnsi"/>
          <w:color w:val="31849B" w:themeColor="accent5" w:themeShade="BF"/>
          <w:sz w:val="24"/>
          <w:szCs w:val="24"/>
          <w:u w:val="single"/>
          <w:lang w:val="en-US"/>
        </w:rPr>
        <w:t>http://doi.org/</w:t>
      </w:r>
      <w:hyperlink r:id="rId7" w:history="1">
        <w:r w:rsidRPr="000917CC">
          <w:rPr>
            <w:rStyle w:val="Hyperlink"/>
            <w:rFonts w:cstheme="minorHAnsi"/>
            <w:color w:val="31849B" w:themeColor="accent5" w:themeShade="BF"/>
            <w:sz w:val="24"/>
            <w:szCs w:val="24"/>
            <w:lang w:val="en-US"/>
          </w:rPr>
          <w:t>10.1080/13854040600744839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Aron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L.,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Yankner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B. A. (2016). Neurodegenerative disorders: Neural synchronization in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Nature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540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(7632), 207-208.</w:t>
      </w: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http://doi.org/10.1038/540207a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tabs>
          <w:tab w:val="left" w:pos="6946"/>
        </w:tabs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bookmarkStart w:id="1" w:name="_Ref484973755"/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Azarpaikan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Torbati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H. T.,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Sohrabi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 (2014).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and physical balance in Parkinson's patients.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Gait &amp; posture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40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(1), 177-181.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9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https://doi.org/10.1016/j.gaitpost.2014.03.179</w:t>
        </w:r>
      </w:hyperlink>
      <w:bookmarkEnd w:id="1"/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Babiloni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Frisoni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Pievani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Vecchio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F.,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Lizio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R.,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Buttiglione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M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&amp; Rossini, P. M. (2009).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Hippocampal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volume and cortical sources of EEG alpha rhythms in mild cognitive impairment and Alzheimer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Neuroimage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44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(1), 123-135.</w:t>
      </w:r>
      <w:r w:rsidRPr="000917CC">
        <w:rPr>
          <w:rFonts w:cstheme="minorHAnsi"/>
          <w:sz w:val="24"/>
          <w:szCs w:val="24"/>
        </w:rPr>
        <w:t xml:space="preserve"> </w:t>
      </w:r>
      <w:hyperlink r:id="rId10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</w:rPr>
          <w:t>https://doi.org/10.1016/j.neuroimage.2008.08.005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Babiloni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Frisoni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Steriade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Bresciani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Binetti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Del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Percio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C.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Zappasodi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F. (2006). Frontal white matter volume and delta EEG sources negatively correlate in 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awake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subjects with mild cognitive impairment and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Clinical Neurophysiology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117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(5), 1113-1129.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11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https://doi.org/10.1016/j.clinph.2006.01.020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Bahar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-Fuchs, A., Hampstead, B. M., &amp; Clare, L. (2014). Cognitive Training </w:t>
      </w:r>
      <w:proofErr w:type="gram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For</w:t>
      </w:r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Older Adults With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Mci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And Mild Dementia: State Of The Science, Central Challenges, And Possible Solutions.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Alzheimer's &amp; Dementia,</w:t>
      </w:r>
      <w:r w:rsidR="00D75C81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10</w:t>
      </w: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(4). </w:t>
      </w:r>
      <w:hyperlink r:id="rId12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http://dx.doi.org/10.1016/j.jalz.2014.04.138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Başar-Eroglu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Strüber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Schürmann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Stadler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Başar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 (1996). Gamma-band responses in the brain: a short review of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psychophysiological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correlates and functional significance.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International Journal of Psychophysiology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(1), 101-112.</w:t>
      </w:r>
      <w:hyperlink r:id="rId13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https://doi.org/10.1016/S0167-8760(96)00051-7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 xml:space="preserve">Becerra, J., </w:t>
      </w:r>
      <w:proofErr w:type="spellStart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Fernandez</w:t>
      </w:r>
      <w:proofErr w:type="spellEnd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, T., Roca-</w:t>
      </w:r>
      <w:proofErr w:type="spellStart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Stappung</w:t>
      </w:r>
      <w:proofErr w:type="spellEnd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 xml:space="preserve">, M., </w:t>
      </w:r>
      <w:proofErr w:type="spellStart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Diaz</w:t>
      </w:r>
      <w:proofErr w:type="spellEnd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-Comas, L., Galán, L., Bosch, J.</w:t>
      </w:r>
      <w:proofErr w:type="gramStart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>, ...</w:t>
      </w:r>
      <w:proofErr w:type="gramEnd"/>
      <w:r w:rsidRPr="00AB1412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&amp; Harmony, T. (2012).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healthy elderly human subjects with electroencephalographic risk for cognitive disorder.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Journal of Alzheimer's </w:t>
      </w:r>
      <w:proofErr w:type="gram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Disease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28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357-367.</w:t>
      </w:r>
      <w:r w:rsidRPr="000917CC">
        <w:rPr>
          <w:rStyle w:val="Footnotereference"/>
          <w:rFonts w:cstheme="minorHAnsi"/>
          <w:color w:val="414141"/>
          <w:sz w:val="24"/>
          <w:szCs w:val="24"/>
          <w:shd w:val="clear" w:color="auto" w:fill="F0F7FB"/>
          <w:lang w:val="en-US"/>
        </w:rPr>
        <w:t xml:space="preserve"> </w:t>
      </w:r>
      <w:hyperlink r:id="rId14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0F7FB"/>
            <w:lang w:val="en-US"/>
          </w:rPr>
          <w:t>http://doi.org/10.3233/JAD-2011-111055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Berman, M.  Frederick, J. (2009) Efficacy </w:t>
      </w:r>
      <w:proofErr w:type="gramStart"/>
      <w:r w:rsidRPr="000917CC">
        <w:rPr>
          <w:rFonts w:cstheme="minorHAnsi"/>
          <w:sz w:val="24"/>
          <w:szCs w:val="24"/>
          <w:lang w:val="en-US"/>
        </w:rPr>
        <w:t>Of</w:t>
      </w:r>
      <w:proofErr w:type="gramEnd"/>
      <w:r w:rsidRPr="000917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For Executive And Memory Function In Dementia.  </w:t>
      </w:r>
      <w:r w:rsidRPr="000917CC">
        <w:rPr>
          <w:rStyle w:val="Emphasis"/>
          <w:rFonts w:cstheme="minorHAnsi"/>
          <w:sz w:val="24"/>
          <w:szCs w:val="24"/>
          <w:lang w:val="en-US"/>
        </w:rPr>
        <w:t>Alzheimer's &amp; Dementia</w:t>
      </w:r>
      <w:r w:rsidRPr="000917CC">
        <w:rPr>
          <w:rFonts w:cstheme="minorHAnsi"/>
          <w:sz w:val="24"/>
          <w:szCs w:val="24"/>
          <w:lang w:val="en-US"/>
        </w:rPr>
        <w:t>, Volume 5, Issue 4, Page e8.</w:t>
      </w:r>
      <w:r w:rsidRPr="000917CC">
        <w:rPr>
          <w:rFonts w:cstheme="minorHAnsi"/>
          <w:color w:val="000000"/>
          <w:sz w:val="24"/>
          <w:szCs w:val="24"/>
        </w:rPr>
        <w:t xml:space="preserve"> </w:t>
      </w:r>
      <w:r w:rsidRPr="000917CC">
        <w:rPr>
          <w:rFonts w:cstheme="minorHAnsi"/>
          <w:sz w:val="24"/>
          <w:szCs w:val="24"/>
          <w:lang w:val="en-US"/>
        </w:rPr>
        <w:t xml:space="preserve">  </w:t>
      </w:r>
      <w:hyperlink r:id="rId15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http://dx.doi.org/10.1016/j.jalz.2009.07.046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lastRenderedPageBreak/>
        <w:t>Bero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A. W., Yan, P.,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Roh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J. H.,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Cirrito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J. R., Stewart, F. R.,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Raichle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M. E., …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Holtzman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D. M. (2011). Neuronal activity regulates the regional vulnerability to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amyloid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-</w:t>
      </w:r>
      <w:r w:rsidRPr="000917CC">
        <w:rPr>
          <w:rFonts w:cstheme="minorHAnsi"/>
          <w:sz w:val="24"/>
          <w:szCs w:val="24"/>
          <w:shd w:val="clear" w:color="auto" w:fill="FFFFFF"/>
        </w:rPr>
        <w:t>β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 deposition.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Nature Neuroscience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14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(6), 750–756. </w:t>
      </w:r>
      <w:hyperlink r:id="rId16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http://doi.org/10.1038/nn.2801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Bird, B. L., Newton, F. A., Sheer, D. E., &amp; Ford, M. (1978). Biofeedback training of 40-Hz EEG in humans.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Biofeedback and Self-Regulation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3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(1), 1-11.</w:t>
      </w:r>
      <w:r w:rsidRPr="000917CC">
        <w:rPr>
          <w:rFonts w:cstheme="minorHAnsi"/>
          <w:color w:val="333333"/>
          <w:sz w:val="24"/>
          <w:szCs w:val="24"/>
          <w:shd w:val="clear" w:color="auto" w:fill="FCFCFC"/>
          <w:lang w:val="en-US"/>
        </w:rPr>
        <w:t xml:space="preserve"> </w:t>
      </w:r>
      <w:hyperlink r:id="rId17" w:history="1">
        <w:r w:rsidRPr="000917CC">
          <w:rPr>
            <w:rStyle w:val="Hyperlink"/>
            <w:rFonts w:cstheme="minorHAnsi"/>
            <w:spacing w:val="4"/>
            <w:sz w:val="24"/>
            <w:szCs w:val="24"/>
            <w:shd w:val="clear" w:color="auto" w:fill="FCFCFC"/>
            <w:lang w:val="en-US"/>
          </w:rPr>
          <w:t>http://doi.org/10.1007/BF00998559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Bonanni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L., Thomas,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Tiraboschi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Perfetti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Varanese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Onofrj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 (2008). EEG comparisons in early Alzheimer's disease, dementia with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Lewy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bodies and Parkinson's disease with dementia patients with a 2-year follow-up.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Brain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131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(3), 690-705. </w:t>
      </w:r>
      <w:hyperlink r:id="rId18" w:history="1">
        <w:r w:rsidRPr="000917CC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en-US"/>
          </w:rPr>
          <w:t>htps://doi.org/10.1093/brain/awm322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Bromberg,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Elke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MCio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Kelem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, V., Bruno, G., Carlos, S.,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Daiane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L.</w:t>
      </w:r>
      <w:proofErr w:type="gram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,Irani</w:t>
      </w:r>
      <w:proofErr w:type="spellEnd"/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, A. (2015). Emotional Burden Effects on Attention and Executive Function in Family Caregivers of Alzheimer Patients.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Frontiers in Human Neuroscience, 9 </w:t>
      </w:r>
      <w:hyperlink r:id="rId1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http://doi.org/10.3389/conf.fnhum.2015.217.00054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val="en-US" w:eastAsia="es-ES"/>
        </w:rPr>
      </w:pP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Budzynski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 H. K., &amp; Tang, H. Y. (2007). Brain brightening. In</w:t>
      </w:r>
      <w:r w:rsidRPr="000917CC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Handbook of </w:t>
      </w:r>
      <w:proofErr w:type="spellStart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: Dynamics and clinical applications</w:t>
      </w:r>
      <w:r w:rsidRPr="000917CC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(pp. 231-265).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Chpt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. 10</w:t>
      </w:r>
      <w:r w:rsidRPr="000917CC">
        <w:rPr>
          <w:rFonts w:eastAsia="Times New Roman" w:cstheme="minorHAnsi"/>
          <w:sz w:val="24"/>
          <w:szCs w:val="24"/>
          <w:lang w:val="en-US" w:eastAsia="es-ES"/>
        </w:rPr>
        <w:t xml:space="preserve"> ISBN: 978-0-7890-3360-4 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CRC Press </w:t>
      </w:r>
      <w:hyperlink r:id="rId20" w:history="1">
        <w:r w:rsidRPr="000917CC">
          <w:rPr>
            <w:rStyle w:val="Hyperlink"/>
            <w:rFonts w:eastAsia="Times New Roman" w:cstheme="minorHAnsi"/>
            <w:sz w:val="24"/>
            <w:szCs w:val="24"/>
            <w:lang w:val="en-US" w:eastAsia="es-ES"/>
          </w:rPr>
          <w:t>http://doi.org/10.1201/b14658-15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Buzsáki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G., &amp; Wang, X. J. (2012). Mechanisms of gamma oscillations.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Annual review of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35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203-225.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21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http://annualreviews.org/doi/abs/10.1146/annurev-neuro-062111-150444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Cardin, J.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Carlén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Meletis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K.,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Knoblich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U., Zhang, F.,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Deisseroth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K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&amp; Moore, C. I. (2009). Driving fast-spiking cells induces gamma rhythm and controls sensory responses.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Nature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459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(7247), 663-667.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22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10.1038/nature08002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Chaieb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L.,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Wilpert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Reber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T. P., &amp; Fell, J. (2015). Auditory beat stimulation and its effects on cognition and mood states.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Frontiers in psychiatry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6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23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http://doi.org/10.3389/fpsyt.2015.00070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1849B" w:themeColor="accent5" w:themeShade="BF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Chaieb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Leila, et al. (2017) "The Impact of Monaural Beat Stimulation on Anxiety and Cognition."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Frontiers in Human </w:t>
      </w:r>
      <w:proofErr w:type="gram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Neuroscience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.</w:t>
      </w:r>
      <w:proofErr w:type="gramEnd"/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11 (2017): 251.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24" w:history="1">
        <w:r w:rsidRPr="000917CC">
          <w:rPr>
            <w:rStyle w:val="Hyperlink"/>
            <w:rFonts w:cstheme="minorHAnsi"/>
            <w:color w:val="31849B" w:themeColor="accent5" w:themeShade="BF"/>
            <w:sz w:val="24"/>
            <w:szCs w:val="24"/>
            <w:shd w:val="clear" w:color="auto" w:fill="FFFFFF"/>
            <w:lang w:val="en-US"/>
          </w:rPr>
          <w:t>https://doi.org/10.3389/fnhum.2017.00251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Chan, D., Fox, N.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Scahill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R. I., Crum, W. R., Whitwell, J. L.,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Leschziner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G., ...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Rossor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M. N. (2001). Patterns of temporal lobe atrophy in semantic dementia and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Annals of neurology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49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(4), 433-442.</w:t>
      </w:r>
      <w:r w:rsidRPr="000917CC">
        <w:rPr>
          <w:rStyle w:val="Footnotereference"/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hyperlink r:id="rId25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http://doi.org/10.1002/ana.92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eastAsia="Times New Roman" w:cstheme="minorHAnsi"/>
          <w:sz w:val="24"/>
          <w:szCs w:val="24"/>
          <w:lang w:val="en-US" w:eastAsia="es-E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Chapin, T. J., &amp; Russell-Chapin, L. A. (2013).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Neurotherapy</w:t>
      </w:r>
      <w:proofErr w:type="spellEnd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: Brain-based treatment for psychological and behavioral problems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ISBN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pag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415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Cheng, K. P., Kiernan, E. A.,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Eliceiri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K. W., Williams, J. C., &amp; Watters, J. J. (2016). Blue Light Modulates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Murine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Microglial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Gene Expression in the Absence of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lastRenderedPageBreak/>
        <w:t>Optogenetic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Protein Expression.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Scientific Reports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6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21172. </w:t>
      </w:r>
      <w:hyperlink r:id="rId26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http://doi.org/10.1038/srep21172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Cherry, J. D.,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Olschowka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J. A., &amp;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O’Banion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M. K. (2014).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Neuroinflammation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and M2 microglia: the good, the bad, and the inflamed.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 xml:space="preserve">Journal of </w:t>
      </w:r>
      <w:proofErr w:type="spellStart"/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Neuroinflammation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11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98. </w:t>
      </w:r>
      <w:hyperlink r:id="rId27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http://doi.org/10.1186/1742-2094-11-98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Choi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S. H., Kim, Y. H.,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Hebisch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Sliwinski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C., Lee, S.,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D’Avanzo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 C</w:t>
      </w:r>
      <w:proofErr w:type="gram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., …</w:t>
      </w:r>
      <w:proofErr w:type="gram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 Kim, D. Y. (2014). A three-dimensional human neural cell culture model of Alzheimer’s disease.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Nature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515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(7526), 274–278. </w:t>
      </w:r>
      <w:hyperlink r:id="rId2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http://doi.org/10.1038/nature13800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Clare, L., &amp; Woods, R. T. (2004). Cognitive training and cognitive rehabilitation for people with early-stage Alzheimer's disease: A review.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Neuropsychological Rehabilitation</w:t>
      </w:r>
      <w:proofErr w:type="gramStart"/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,14</w:t>
      </w:r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(4), 385-401. </w:t>
      </w:r>
      <w:hyperlink r:id="rId2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http://doi.org/10.1080/09602010443000074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414141"/>
          <w:sz w:val="24"/>
          <w:szCs w:val="24"/>
          <w:shd w:val="clear" w:color="auto" w:fill="F0F7FB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Clements-Cortes,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Ahonen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H., Evans, M., Freedman,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Bartel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L. (2016). Short-term effects of rhythmic sensory stimulation in Alzheimer’s disease: An exploratory pilot study.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Journal of Alzheimer's </w:t>
      </w:r>
      <w:proofErr w:type="gram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Disease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52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651-660.</w:t>
      </w:r>
      <w:r w:rsidRPr="000917CC">
        <w:rPr>
          <w:rStyle w:val="Footnotereference"/>
          <w:rFonts w:cstheme="minorHAnsi"/>
          <w:color w:val="414141"/>
          <w:sz w:val="24"/>
          <w:szCs w:val="24"/>
          <w:shd w:val="clear" w:color="auto" w:fill="F0F7FB"/>
          <w:lang w:val="en-US"/>
        </w:rPr>
        <w:t xml:space="preserve"> </w:t>
      </w:r>
      <w:hyperlink r:id="rId30" w:history="1">
        <w:r w:rsidRPr="000917CC">
          <w:rPr>
            <w:rStyle w:val="Hyperlink"/>
            <w:rFonts w:cstheme="minorHAnsi"/>
            <w:bCs/>
            <w:sz w:val="24"/>
            <w:szCs w:val="24"/>
            <w:shd w:val="clear" w:color="auto" w:fill="F0F7FB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shd w:val="clear" w:color="auto" w:fill="F0F7FB"/>
            <w:lang w:val="en-US"/>
          </w:rPr>
          <w:t>10.3233/JAD-160081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Collura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T. F. (2014).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Technical foundations of 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Routledge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 Charpt.7,8,9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Collura</w:t>
      </w:r>
      <w:proofErr w:type="spellEnd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, T. F., &amp; </w:t>
      </w:r>
      <w:proofErr w:type="spellStart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Siever</w:t>
      </w:r>
      <w:proofErr w:type="spellEnd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, D. (2009). Audio-visual entrainment in relation to mental health and EEG.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Introduction to Quantitative EEG and </w:t>
      </w:r>
      <w:proofErr w:type="spellStart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 Pgs. </w:t>
      </w:r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195-224. </w:t>
      </w:r>
      <w:hyperlink r:id="rId31" w:history="1">
        <w:r w:rsidRPr="000917CC">
          <w:rPr>
            <w:rStyle w:val="Hyperlink"/>
            <w:rFonts w:cstheme="minorHAnsi"/>
            <w:bCs/>
            <w:sz w:val="24"/>
            <w:szCs w:val="24"/>
            <w:shd w:val="clear" w:color="auto" w:fill="FFFFFF"/>
            <w:lang w:val="en-US"/>
          </w:rPr>
          <w:t>http://doi.org/10.1016/b978-0-12-374534-7.00008-3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eastAsia="Times New Roman" w:cstheme="minorHAnsi"/>
          <w:bCs/>
          <w:color w:val="333333"/>
          <w:sz w:val="24"/>
          <w:szCs w:val="24"/>
          <w:lang w:val="en-US" w:eastAsia="es-ES"/>
        </w:rPr>
        <w:t>Collura</w:t>
      </w:r>
      <w:proofErr w:type="spellEnd"/>
      <w:r w:rsidRPr="000917CC">
        <w:rPr>
          <w:rFonts w:eastAsia="Times New Roman" w:cstheme="minorHAnsi"/>
          <w:bCs/>
          <w:color w:val="333333"/>
          <w:sz w:val="24"/>
          <w:szCs w:val="24"/>
          <w:lang w:val="en-US" w:eastAsia="es-ES"/>
        </w:rPr>
        <w:t xml:space="preserve">, T. </w:t>
      </w:r>
      <w:proofErr w:type="spellStart"/>
      <w:r w:rsidRPr="000917CC">
        <w:rPr>
          <w:rFonts w:eastAsia="Times New Roman" w:cstheme="minorHAnsi"/>
          <w:bCs/>
          <w:color w:val="333333"/>
          <w:sz w:val="24"/>
          <w:szCs w:val="24"/>
          <w:lang w:val="en-US" w:eastAsia="es-ES"/>
        </w:rPr>
        <w:t>Festa</w:t>
      </w:r>
      <w:proofErr w:type="spellEnd"/>
      <w:r w:rsidRPr="000917CC">
        <w:rPr>
          <w:rFonts w:eastAsia="Times New Roman" w:cstheme="minorHAnsi"/>
          <w:bCs/>
          <w:color w:val="333333"/>
          <w:sz w:val="24"/>
          <w:szCs w:val="24"/>
          <w:lang w:val="en-US" w:eastAsia="es-ES"/>
        </w:rPr>
        <w:t>, E. (2011) Validation of a Global Live Z-Score Protocol in a Randomized, Sham-Controlled Study of Cognitive Decline in Aging.</w:t>
      </w:r>
      <w:r w:rsidRPr="000917CC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nlmarticle-title"/>
          <w:rFonts w:cstheme="minorHAnsi"/>
          <w:color w:val="333333"/>
          <w:sz w:val="24"/>
          <w:szCs w:val="24"/>
          <w:lang w:val="en-US"/>
        </w:rPr>
        <w:t xml:space="preserve">Selected Abstracts of Conference Presentations at the 2011 International Society for </w:t>
      </w:r>
      <w:proofErr w:type="spellStart"/>
      <w:r w:rsidRPr="000917CC">
        <w:rPr>
          <w:rStyle w:val="nlmarticle-title"/>
          <w:rFonts w:cstheme="minorHAnsi"/>
          <w:color w:val="333333"/>
          <w:sz w:val="24"/>
          <w:szCs w:val="24"/>
          <w:lang w:val="en-US"/>
        </w:rPr>
        <w:t>Neurofeedback</w:t>
      </w:r>
      <w:proofErr w:type="spellEnd"/>
      <w:r w:rsidRPr="000917CC">
        <w:rPr>
          <w:rStyle w:val="nlmarticle-title"/>
          <w:rFonts w:cstheme="minorHAnsi"/>
          <w:color w:val="333333"/>
          <w:sz w:val="24"/>
          <w:szCs w:val="24"/>
          <w:lang w:val="en-US"/>
        </w:rPr>
        <w:t xml:space="preserve"> and Research (ISNR) 19th ISNR Conference, Phoenix, Arizona Pg, 401-451 </w:t>
      </w:r>
      <w:hyperlink r:id="rId32" w:history="1">
        <w:r w:rsidRPr="000917CC">
          <w:rPr>
            <w:rStyle w:val="journalname"/>
            <w:rFonts w:cstheme="minorHAnsi"/>
            <w:i/>
            <w:color w:val="10147E"/>
            <w:sz w:val="24"/>
            <w:szCs w:val="24"/>
            <w:shd w:val="clear" w:color="auto" w:fill="FFFFFF"/>
            <w:lang w:val="en-US"/>
          </w:rPr>
          <w:t>Journal of Neurotherapy</w:t>
        </w:r>
        <w:r w:rsidRPr="000917CC">
          <w:rPr>
            <w:rStyle w:val="apple-converted-space"/>
            <w:rFonts w:cstheme="minorHAnsi"/>
            <w:color w:val="10147E"/>
            <w:sz w:val="24"/>
            <w:szCs w:val="24"/>
            <w:shd w:val="clear" w:color="auto" w:fill="FFFFFF"/>
            <w:lang w:val="en-US"/>
          </w:rPr>
          <w:t> </w:t>
        </w:r>
      </w:hyperlink>
      <w:r w:rsidRPr="000917CC">
        <w:rPr>
          <w:rStyle w:val="volume"/>
          <w:rFonts w:cstheme="minorHAnsi"/>
          <w:sz w:val="24"/>
          <w:szCs w:val="24"/>
          <w:shd w:val="clear" w:color="auto" w:fill="FFFFFF"/>
          <w:lang w:val="en-US"/>
        </w:rPr>
        <w:t xml:space="preserve">Vol. </w:t>
      </w:r>
      <w:proofErr w:type="gramStart"/>
      <w:r w:rsidRPr="000917CC">
        <w:rPr>
          <w:rStyle w:val="volume"/>
          <w:rFonts w:cstheme="minorHAnsi"/>
          <w:sz w:val="24"/>
          <w:szCs w:val="24"/>
          <w:shd w:val="clear" w:color="auto" w:fill="FFFFFF"/>
          <w:lang w:val="en-US"/>
        </w:rPr>
        <w:t>15 ,</w:t>
      </w:r>
      <w:proofErr w:type="gramEnd"/>
      <w:r w:rsidRPr="000917CC">
        <w:rPr>
          <w:rStyle w:val="volume"/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Style w:val="volume"/>
          <w:rFonts w:cstheme="minorHAnsi"/>
          <w:sz w:val="24"/>
          <w:szCs w:val="24"/>
          <w:shd w:val="clear" w:color="auto" w:fill="FFFFFF"/>
          <w:lang w:val="en-US"/>
        </w:rPr>
        <w:t>Iss</w:t>
      </w:r>
      <w:proofErr w:type="spellEnd"/>
      <w:r w:rsidRPr="000917CC">
        <w:rPr>
          <w:rStyle w:val="volume"/>
          <w:rFonts w:cstheme="minorHAnsi"/>
          <w:sz w:val="24"/>
          <w:szCs w:val="24"/>
          <w:shd w:val="clear" w:color="auto" w:fill="FFFFFF"/>
          <w:lang w:val="en-US"/>
        </w:rPr>
        <w:t xml:space="preserve">. 4,2011 </w:t>
      </w:r>
      <w:hyperlink r:id="rId33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http://dx.doi.org/10.1080/10874208.2011.623098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Colzato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L. S.,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Barone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Sellaro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R.,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Hommel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B. (2017).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More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attentional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focusing through binaural beats: evidence from the global–local task.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Psychological research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81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(1), 271-277.</w:t>
      </w:r>
      <w:r w:rsidRPr="000917CC"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  <w:hyperlink r:id="rId34" w:history="1">
        <w:r w:rsidRPr="000917CC">
          <w:rPr>
            <w:rStyle w:val="Hyperlink"/>
            <w:rFonts w:cstheme="minorHAnsi"/>
            <w:spacing w:val="4"/>
            <w:sz w:val="24"/>
            <w:szCs w:val="24"/>
            <w:shd w:val="clear" w:color="auto" w:fill="FCFCFC"/>
            <w:lang w:val="en-US"/>
          </w:rPr>
          <w:t>http://doi.org/10.1007/s00426-015-0727-0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Correa, M. &amp; Bromberg, E. (2015).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Psychophysiological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correlates of cognitive deficits in family caregivers of patients with Alzheimer Disease.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Neuroscience</w:t>
      </w:r>
      <w:proofErr w:type="gramStart"/>
      <w:r w:rsidRPr="000917CC">
        <w:rPr>
          <w:rFonts w:cstheme="minorHAnsi"/>
          <w:i/>
          <w:iCs/>
          <w:color w:val="333333"/>
          <w:sz w:val="24"/>
          <w:szCs w:val="24"/>
          <w:shd w:val="clear" w:color="auto" w:fill="FFFFFF"/>
          <w:lang w:val="en-US"/>
        </w:rPr>
        <w:t>,286</w:t>
      </w:r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, 371-382. </w:t>
      </w:r>
      <w:hyperlink r:id="rId35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http://dx.doi.org/10.1016/j.</w:t>
        </w:r>
        <w:r w:rsidRPr="000917CC">
          <w:rPr>
            <w:rFonts w:cstheme="minorHAnsi"/>
            <w:sz w:val="24"/>
            <w:szCs w:val="24"/>
            <w:u w:val="single"/>
            <w:lang w:val="en-US"/>
          </w:rPr>
          <w:t>neuroscience</w:t>
        </w:r>
        <w:r w:rsidRPr="000917CC">
          <w:rPr>
            <w:rStyle w:val="Hyperlink"/>
            <w:rFonts w:cstheme="minorHAnsi"/>
            <w:sz w:val="24"/>
            <w:szCs w:val="24"/>
            <w:lang w:val="en-US"/>
          </w:rPr>
          <w:t>.2014.11.052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Style w:val="article-headermeta-info-da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Cronin-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Golomb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Corkin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S., Rizzo, J. F., Cohen,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Growdon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J. H., &amp; Banks, K. S. (1991). Visual dysfunction in Alzheimer's disease: relation to normal aging.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Annals of neurology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29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(1), 41-52  </w:t>
      </w:r>
      <w:hyperlink r:id="rId36" w:history="1">
        <w:r w:rsidRPr="000917CC">
          <w:rPr>
            <w:rStyle w:val="Hyperlink"/>
            <w:rFonts w:cstheme="minorHAnsi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10.1002/ana.410290110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Dauwels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Vialatte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F.,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Cichocki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A. (2010). Diagnosis of Alzheimer's disease from EEG signals: where are we standing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?.</w:t>
      </w:r>
      <w:proofErr w:type="gramEnd"/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Current Alzheimer Research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(6), 487-505.</w:t>
      </w:r>
      <w:r w:rsidRPr="000917CC">
        <w:rPr>
          <w:rStyle w:val="apple-converted-space"/>
          <w:rFonts w:cstheme="minorHAnsi"/>
          <w:color w:val="2D2C2C"/>
          <w:sz w:val="24"/>
          <w:szCs w:val="24"/>
          <w:shd w:val="clear" w:color="auto" w:fill="FFFFFF"/>
          <w:lang w:val="en-US"/>
        </w:rPr>
        <w:t> </w:t>
      </w:r>
      <w:hyperlink r:id="rId37" w:history="1">
        <w:r w:rsidRPr="000917CC">
          <w:rPr>
            <w:rStyle w:val="Hyperlink"/>
            <w:rFonts w:cstheme="minorHAnsi"/>
            <w:color w:val="2A6496"/>
            <w:sz w:val="24"/>
            <w:szCs w:val="24"/>
            <w:shd w:val="clear" w:color="auto" w:fill="FFFFFF"/>
            <w:lang w:val="en-US"/>
          </w:rPr>
          <w:t>https://doi.org/10.2174/156720510792231720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lastRenderedPageBreak/>
        <w:t xml:space="preserve">De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Haan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W., Mott, K., van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Straaten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E. C. W.,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Scheltens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P., &amp;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Stam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, C. J. (2012). Activity Dependent Degeneration Explains Hub Vulnerability in </w:t>
      </w:r>
      <w:proofErr w:type="gram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Alzheimer’s Disease</w:t>
      </w:r>
      <w:proofErr w:type="gram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PLoS</w:t>
      </w:r>
      <w:proofErr w:type="spellEnd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 Computational Biology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8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(8), e1002582. </w:t>
      </w:r>
      <w:hyperlink r:id="rId3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http://doi.org/10.1371/journal.pcbi.1002582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Escolano, C., Navarro-Gil,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Garcia-Campayo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Congedo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Minguez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(2014).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The effects of individual upper alpha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in ADHD: an open-label pilot study.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Applied psychophysiology and biofeedback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39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(3-4), 193-202.</w:t>
      </w:r>
      <w:r w:rsidRPr="000917CC"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  <w:hyperlink r:id="rId39" w:history="1">
        <w:r w:rsidRPr="000917CC">
          <w:rPr>
            <w:rStyle w:val="Hyperlink"/>
            <w:rFonts w:cstheme="minorHAnsi"/>
            <w:spacing w:val="4"/>
            <w:sz w:val="24"/>
            <w:szCs w:val="24"/>
            <w:shd w:val="clear" w:color="auto" w:fill="FCFCFC"/>
            <w:lang w:val="en-US"/>
          </w:rPr>
          <w:t>http://doi.org/10.1007/s10484-014-9257-6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AB1412">
        <w:rPr>
          <w:rFonts w:cstheme="minorHAnsi"/>
          <w:sz w:val="24"/>
          <w:szCs w:val="24"/>
        </w:rPr>
        <w:t xml:space="preserve">Fariña González, J., &amp; Escalona Zapata, J. (2005). </w:t>
      </w:r>
      <w:r w:rsidRPr="000917CC">
        <w:rPr>
          <w:rFonts w:cstheme="minorHAnsi"/>
          <w:sz w:val="24"/>
          <w:szCs w:val="24"/>
        </w:rPr>
        <w:t xml:space="preserve">La obra de Pío del Río </w:t>
      </w:r>
      <w:proofErr w:type="spellStart"/>
      <w:r w:rsidRPr="000917CC">
        <w:rPr>
          <w:rFonts w:cstheme="minorHAnsi"/>
          <w:sz w:val="24"/>
          <w:szCs w:val="24"/>
        </w:rPr>
        <w:t>Hortega</w:t>
      </w:r>
      <w:proofErr w:type="spellEnd"/>
      <w:r w:rsidRPr="000917CC">
        <w:rPr>
          <w:rFonts w:cstheme="minorHAnsi"/>
          <w:sz w:val="24"/>
          <w:szCs w:val="24"/>
        </w:rPr>
        <w:t xml:space="preserve"> y sus consecuencias en la neuropatología.</w:t>
      </w:r>
      <w:r w:rsidRPr="000917CC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0917CC">
        <w:rPr>
          <w:rStyle w:val="Emphasis"/>
          <w:rFonts w:cstheme="minorHAnsi"/>
          <w:color w:val="000000"/>
          <w:sz w:val="24"/>
          <w:szCs w:val="24"/>
        </w:rPr>
        <w:t>Arbor, 181</w:t>
      </w:r>
      <w:r w:rsidRPr="000917CC">
        <w:rPr>
          <w:rFonts w:cstheme="minorHAnsi"/>
          <w:sz w:val="24"/>
          <w:szCs w:val="24"/>
        </w:rPr>
        <w:t xml:space="preserve">(714), 221-232. </w:t>
      </w:r>
      <w:hyperlink r:id="rId40" w:history="1">
        <w:r w:rsidRPr="000917CC">
          <w:rPr>
            <w:rStyle w:val="Hyperlink"/>
            <w:rFonts w:cstheme="minorHAnsi"/>
            <w:sz w:val="24"/>
            <w:szCs w:val="24"/>
          </w:rPr>
          <w:t>http://dx.doi.org/10.3989/arbor.2005.i714.431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Fauzan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N.,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Amran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N. H. (2015).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Brain dynamics of mild cognitive impairment (MCI) from </w:t>
      </w:r>
      <w:proofErr w:type="spellStart"/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eeg</w:t>
      </w:r>
      <w:proofErr w:type="spellEnd"/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features.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Procedia</w:t>
      </w:r>
      <w:proofErr w:type="spellEnd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-Social and Behavioral Sciences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165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284-290</w:t>
      </w:r>
      <w:r w:rsidRPr="000917CC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.</w:t>
      </w:r>
      <w:hyperlink r:id="rId41" w:tgtFrame="_blank" w:tooltip="Persistent link using digital object identifier" w:history="1">
        <w:r w:rsidRPr="000917CC">
          <w:rPr>
            <w:rStyle w:val="Hyperlink"/>
            <w:rFonts w:cstheme="minorHAnsi"/>
            <w:color w:val="000000" w:themeColor="text1"/>
            <w:sz w:val="24"/>
            <w:szCs w:val="24"/>
            <w:lang w:val="en-US"/>
          </w:rPr>
          <w:t>https://doi.org/10.1016/j.sbspro.2014.12.633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i/>
          <w:sz w:val="24"/>
          <w:szCs w:val="24"/>
          <w:lang w:val="en-US"/>
        </w:rPr>
      </w:pPr>
      <w:proofErr w:type="spellStart"/>
      <w:r w:rsidRPr="000917CC">
        <w:rPr>
          <w:rFonts w:cstheme="minorHAnsi"/>
          <w:sz w:val="24"/>
          <w:szCs w:val="24"/>
          <w:lang w:val="en-US"/>
        </w:rPr>
        <w:t>Festa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E.K.,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Heindel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W.C., Connors, N.C., Hirschberg, L., &amp; </w:t>
      </w:r>
      <w:proofErr w:type="spellStart"/>
      <w:r w:rsidRPr="000917CC">
        <w:rPr>
          <w:rFonts w:cstheme="minorHAnsi"/>
          <w:sz w:val="24"/>
          <w:szCs w:val="24"/>
          <w:lang w:val="en-US"/>
        </w:rPr>
        <w:t>Ott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B.R. (2009). </w:t>
      </w:r>
      <w:proofErr w:type="spellStart"/>
      <w:r w:rsidRPr="000917CC">
        <w:rPr>
          <w:rFonts w:cstheme="minorHAnsi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training enhances the efficiency of cortical processing in normal aging. Cognitive Neuroscience Society Annual Meeting Program, </w:t>
      </w:r>
      <w:r w:rsidRPr="000917CC">
        <w:rPr>
          <w:rFonts w:cstheme="minorHAnsi"/>
          <w:i/>
          <w:sz w:val="24"/>
          <w:szCs w:val="24"/>
          <w:lang w:val="en-US"/>
        </w:rPr>
        <w:t xml:space="preserve">A11, p. 41. </w:t>
      </w:r>
      <w:proofErr w:type="gramStart"/>
      <w:r w:rsidRPr="000917CC">
        <w:rPr>
          <w:rFonts w:cstheme="minorHAnsi"/>
          <w:i/>
          <w:sz w:val="24"/>
          <w:szCs w:val="24"/>
          <w:lang w:val="en-US"/>
        </w:rPr>
        <w:t>supplement</w:t>
      </w:r>
      <w:proofErr w:type="gramEnd"/>
      <w:r w:rsidRPr="000917CC">
        <w:rPr>
          <w:rFonts w:cstheme="minorHAnsi"/>
          <w:i/>
          <w:sz w:val="24"/>
          <w:szCs w:val="24"/>
          <w:lang w:val="en-US"/>
        </w:rPr>
        <w:t xml:space="preserve"> of the Journal of Cognitive Neuroscience.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Fotuhi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Lubinski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Trullinger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Hausterman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N.,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Riloff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Hadadi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Raji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 A. (2016). A personalized 12‐week" Brain Fitness Program" for improving cognitive function and increasing the volume of hippocampus in elderly with mild cognitive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impairement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The Journal of Prevention of Alzheimer's </w:t>
      </w:r>
      <w:proofErr w:type="gram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Disease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0917CC">
        <w:rPr>
          <w:rStyle w:val="Footnotereference"/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February 8, 2016, </w:t>
      </w:r>
      <w:hyperlink r:id="rId42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http://dx.doi.org/10.14283/jpad.2016.92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shd w:val="clear" w:color="auto" w:fill="FFFFFF"/>
        </w:rPr>
      </w:pPr>
      <w:r w:rsidRPr="000917CC">
        <w:rPr>
          <w:rFonts w:cstheme="minorHAnsi"/>
          <w:sz w:val="24"/>
          <w:szCs w:val="24"/>
          <w:shd w:val="clear" w:color="auto" w:fill="FFFFFF"/>
        </w:rPr>
        <w:t xml:space="preserve">Franco, C., Sola, M. D., &amp; Justo, E. (2010). Reducción del malestar psicológico y de la sobrecarga en familiares cuidadores de enfermos de Alzheimer mediante la aplicación de un programa de entrenamiento en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Mindfulness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.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Reducing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discomfort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and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overload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alzheimer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family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caregivers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through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mindfulness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program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>.</w:t>
      </w:r>
      <w:r w:rsidRPr="000917CC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</w:rPr>
        <w:t>Revista Española de Geriatría y Gerontología</w:t>
      </w:r>
      <w:proofErr w:type="gramStart"/>
      <w:r w:rsidRPr="000917CC">
        <w:rPr>
          <w:rFonts w:cstheme="minorHAnsi"/>
          <w:i/>
          <w:iCs/>
          <w:sz w:val="24"/>
          <w:szCs w:val="24"/>
          <w:shd w:val="clear" w:color="auto" w:fill="FFFFFF"/>
        </w:rPr>
        <w:t>,45</w:t>
      </w:r>
      <w:proofErr w:type="gramEnd"/>
      <w:r w:rsidRPr="000917CC">
        <w:rPr>
          <w:rFonts w:cstheme="minorHAnsi"/>
          <w:sz w:val="24"/>
          <w:szCs w:val="24"/>
          <w:shd w:val="clear" w:color="auto" w:fill="FFFFFF"/>
        </w:rPr>
        <w:t xml:space="preserve">(5), 252-258. </w:t>
      </w:r>
      <w:hyperlink r:id="rId43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http://doi.org/10.1016/j.regg.2010.03.006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Frank, W., &amp;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Konta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 B. (2005). Cognitive training for dementia.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GMS health technology assessment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1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hyperlink r:id="rId44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http://europepmc.org/articles/PMC3011315</w:t>
        </w:r>
      </w:hyperlink>
    </w:p>
    <w:p w:rsidR="00236E7C" w:rsidRPr="00236E7C" w:rsidRDefault="00FB0271" w:rsidP="00236E7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Garcés, P., Vicente, R.,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Wibral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M., Pineda Pardo, J. A., López, M. E.,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Aurtenetxe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S.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Maestú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F. (2013). Brain-wide slowing of spontaneous alpha rhythms in mild cognitive impairment.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Frontiers in aging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100.</w:t>
      </w:r>
      <w:r w:rsidRPr="000917CC">
        <w:rPr>
          <w:rStyle w:val="Footnotereference"/>
          <w:rFonts w:cstheme="minorHAnsi"/>
          <w:color w:val="020202"/>
          <w:sz w:val="24"/>
          <w:szCs w:val="24"/>
          <w:shd w:val="clear" w:color="auto" w:fill="FFFFFF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020202"/>
          <w:sz w:val="24"/>
          <w:szCs w:val="24"/>
          <w:shd w:val="clear" w:color="auto" w:fill="FFFFFF"/>
          <w:lang w:val="en-US"/>
        </w:rPr>
        <w:t> </w:t>
      </w:r>
      <w:hyperlink r:id="rId45" w:history="1">
        <w:r w:rsidRPr="000917CC">
          <w:rPr>
            <w:rStyle w:val="Hyperlink"/>
            <w:rFonts w:cstheme="minorHAnsi"/>
            <w:color w:val="020202"/>
            <w:sz w:val="24"/>
            <w:szCs w:val="24"/>
            <w:shd w:val="clear" w:color="auto" w:fill="FFFFFF"/>
            <w:lang w:val="en-US"/>
          </w:rPr>
          <w:t>https://doi.org/10.3389/fnagi.2013.00100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Garcia, G. (2008). High frequency SSVEPs for BCI applications. In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Computer-Human Interaction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0917CC">
        <w:rPr>
          <w:rFonts w:cstheme="minorHAnsi"/>
          <w:sz w:val="24"/>
          <w:szCs w:val="24"/>
          <w:lang w:val="en-US"/>
        </w:rPr>
        <w:t xml:space="preserve"> April, 2008. </w:t>
      </w:r>
      <w:hyperlink r:id="rId46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http://hmi.ewi.utwente.nl/chi2008/chi2008_files/garcia.pdf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>Gaspar, Ph. et al. (2014) Efficacy of Brain Brightening for Enhancing Performance and EEG Alpha Rhythm in Early and Middle Stage Dementia, Journal of the American Medical Directors Association , Volume 15 , Issue 3 , B26 - B27</w:t>
      </w:r>
      <w:r w:rsidRPr="000917CC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lastRenderedPageBreak/>
        <w:t> </w:t>
      </w:r>
      <w:hyperlink r:id="rId47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http://dx.doi.org/10.1016/j.jamda.2013.12.071</w:t>
        </w:r>
      </w:hyperlink>
      <w:r w:rsidRPr="000917CC">
        <w:rPr>
          <w:rFonts w:cstheme="minorHAnsi"/>
          <w:sz w:val="24"/>
          <w:szCs w:val="24"/>
          <w:lang w:val="en-US"/>
        </w:rPr>
        <w:t xml:space="preserve">  Abstract , </w:t>
      </w:r>
      <w:hyperlink r:id="rId48" w:tgtFrame="_blank" w:history="1">
        <w:r w:rsidRPr="000917CC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  <w:lang w:val="en-US"/>
          </w:rPr>
          <w:t>http://www.jamda.com/article/S1525-8610(13)00787-1/</w:t>
        </w:r>
        <w:proofErr w:type="spellStart"/>
        <w:r w:rsidRPr="000917CC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  <w:lang w:val="en-US"/>
          </w:rPr>
          <w:t>pdf</w:t>
        </w:r>
        <w:proofErr w:type="spellEnd"/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bCs/>
          <w:color w:val="666666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Gates, Nicola J. and </w:t>
      </w:r>
      <w:proofErr w:type="spellStart"/>
      <w:r w:rsidRPr="000917CC">
        <w:rPr>
          <w:rFonts w:cstheme="minorHAnsi"/>
          <w:sz w:val="24"/>
          <w:szCs w:val="24"/>
          <w:lang w:val="en-US"/>
        </w:rPr>
        <w:t>Sachdev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Perminder</w:t>
      </w:r>
      <w:proofErr w:type="spellEnd"/>
      <w:proofErr w:type="gramStart"/>
      <w:r w:rsidRPr="000917CC">
        <w:rPr>
          <w:rFonts w:cstheme="minorHAnsi"/>
          <w:sz w:val="24"/>
          <w:szCs w:val="24"/>
          <w:lang w:val="en-US"/>
        </w:rPr>
        <w:t>.(</w:t>
      </w:r>
      <w:proofErr w:type="gramEnd"/>
      <w:r w:rsidRPr="000917CC">
        <w:rPr>
          <w:rFonts w:cstheme="minorHAnsi"/>
          <w:sz w:val="24"/>
          <w:szCs w:val="24"/>
          <w:lang w:val="en-US"/>
        </w:rPr>
        <w:t>2014) ‘Is Cognitive Training an Effective Treatment for Preclinical and Early Alzheimer’s Disease?</w:t>
      </w:r>
      <w:r w:rsidRPr="000917CC">
        <w:rPr>
          <w:rFonts w:cstheme="minorHAnsi"/>
          <w:i/>
          <w:sz w:val="24"/>
          <w:szCs w:val="24"/>
          <w:lang w:val="en-US"/>
        </w:rPr>
        <w:t xml:space="preserve">’ Journal of Alzheimer Disease.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Vol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 42, S4.1</w:t>
      </w:r>
      <w:r w:rsidRPr="000917CC">
        <w:rPr>
          <w:rFonts w:cstheme="minorHAnsi"/>
          <w:sz w:val="24"/>
          <w:szCs w:val="24"/>
          <w:lang w:val="en-US"/>
        </w:rPr>
        <w:t xml:space="preserve"> Jan. </w:t>
      </w:r>
      <w:proofErr w:type="gramStart"/>
      <w:r w:rsidRPr="000917CC">
        <w:rPr>
          <w:rFonts w:cstheme="minorHAnsi"/>
          <w:sz w:val="24"/>
          <w:szCs w:val="24"/>
          <w:lang w:val="en-US"/>
        </w:rPr>
        <w:t>2014 :</w:t>
      </w:r>
      <w:proofErr w:type="gramEnd"/>
      <w:r w:rsidRPr="000917CC">
        <w:rPr>
          <w:rFonts w:cstheme="minorHAnsi"/>
          <w:sz w:val="24"/>
          <w:szCs w:val="24"/>
          <w:lang w:val="en-US"/>
        </w:rPr>
        <w:t xml:space="preserve"> S551 – S559.</w:t>
      </w:r>
      <w:r w:rsidRPr="000917CC">
        <w:rPr>
          <w:rFonts w:cstheme="minorHAnsi"/>
          <w:bCs/>
          <w:color w:val="666666"/>
          <w:sz w:val="24"/>
          <w:szCs w:val="24"/>
          <w:lang w:val="en-US"/>
        </w:rPr>
        <w:t xml:space="preserve"> </w:t>
      </w:r>
      <w:hyperlink r:id="rId4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shd w:val="clear" w:color="auto" w:fill="F0F7FB"/>
            <w:lang w:val="en-US"/>
          </w:rPr>
          <w:t>10.3233/JAD-141302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Gil, R., Arroyo‐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Anllo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Ingrand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P., Gil,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Neau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 P.,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Ornon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Bonnaud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V. (2001). Self‐consciousness and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Acta 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Neurologica</w:t>
      </w:r>
      <w:proofErr w:type="spellEnd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Scandinavica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104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(5), 296-300.</w:t>
      </w:r>
      <w:r w:rsidRPr="000917CC">
        <w:rPr>
          <w:rStyle w:val="Footnotereference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0" w:history="1">
        <w:r w:rsidRPr="000917CC">
          <w:rPr>
            <w:rStyle w:val="Hyperlink"/>
            <w:rFonts w:cstheme="minorHAnsi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10.1034/j.1600-0404.2001.00280.x</w:t>
        </w:r>
      </w:hyperlink>
    </w:p>
    <w:p w:rsidR="00FB0271" w:rsidRPr="00236E7C" w:rsidRDefault="00FB0271" w:rsidP="000917CC">
      <w:pPr>
        <w:pStyle w:val="ListParagraph"/>
        <w:numPr>
          <w:ilvl w:val="0"/>
          <w:numId w:val="10"/>
        </w:numPr>
        <w:shd w:val="clear" w:color="auto" w:fill="FFFFFF"/>
        <w:rPr>
          <w:rFonts w:cstheme="minorHAnsi"/>
          <w:color w:val="333333"/>
          <w:sz w:val="24"/>
          <w:szCs w:val="24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Gómez, C., Hornero, R.,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Abásolo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D., Fernández, A., &amp; López, M. (2006).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Complexity analysis of the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magnetoencephalogram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background activity in Alzheimer's disease patients.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Medical engineering &amp; physics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28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(9), 851-859.</w:t>
      </w:r>
      <w:r w:rsidRPr="000917CC">
        <w:rPr>
          <w:rStyle w:val="Heading2Char"/>
          <w:rFonts w:asciiTheme="minorHAnsi" w:eastAsia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51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http://dx.doi.org/10.1016/j.medengphy.2006.01.003</w:t>
        </w:r>
      </w:hyperlink>
    </w:p>
    <w:p w:rsidR="00236E7C" w:rsidRPr="00236E7C" w:rsidRDefault="00236E7C" w:rsidP="00236E7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Gomez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-Pilar, J.,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Corralejo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, R.,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>Nicolas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-Alonso, L.F. et al. </w:t>
      </w:r>
      <w:r w:rsidRPr="00E535C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Med </w:t>
      </w:r>
      <w:proofErr w:type="spellStart"/>
      <w:r w:rsidRPr="00E535C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Biol</w:t>
      </w:r>
      <w:proofErr w:type="spellEnd"/>
      <w:r w:rsidRPr="00E535C5"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Eng </w:t>
      </w:r>
      <w:proofErr w:type="spellStart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>Comput</w:t>
      </w:r>
      <w:proofErr w:type="spellEnd"/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(2016) 54: 1655. </w:t>
      </w:r>
      <w:hyperlink r:id="rId52" w:history="1">
        <w:r w:rsidRPr="00E02555">
          <w:rPr>
            <w:rStyle w:val="Hyperlink"/>
            <w:rFonts w:ascii="Helvetica" w:hAnsi="Helvetica" w:cs="Helvetica"/>
            <w:spacing w:val="4"/>
            <w:sz w:val="21"/>
            <w:szCs w:val="21"/>
            <w:shd w:val="clear" w:color="auto" w:fill="FCFCFC"/>
            <w:lang w:val="en-US"/>
          </w:rPr>
          <w:t>http://doi.org/10.1007/s11517-016-1454-4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eastAsia="Times New Roman" w:cstheme="minorHAnsi"/>
          <w:color w:val="4F81BD" w:themeColor="accent1"/>
          <w:sz w:val="24"/>
          <w:szCs w:val="24"/>
          <w:u w:val="single"/>
          <w:lang w:val="en-US" w:eastAsia="es-ES"/>
        </w:rPr>
      </w:pP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Grillo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S. L., 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Duggett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N. A., 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Ennaceur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A., &amp; 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Chazot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P. L. (2013). Non-invasive infra-red therapy (1072nm) reduces </w:t>
      </w:r>
      <w:r w:rsidRPr="000917CC">
        <w:rPr>
          <w:rFonts w:eastAsia="Times New Roman" w:cstheme="minorHAnsi"/>
          <w:color w:val="222222"/>
          <w:sz w:val="24"/>
          <w:szCs w:val="24"/>
          <w:lang w:eastAsia="es-ES"/>
        </w:rPr>
        <w:t>β</w:t>
      </w:r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-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amyloid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 protein levels in the brain of an Alzheimer’s disease mouse model, TASTPM. </w:t>
      </w:r>
      <w:r w:rsidRPr="000917CC">
        <w:rPr>
          <w:rFonts w:eastAsia="Times New Roman" w:cstheme="minorHAnsi"/>
          <w:i/>
          <w:iCs/>
          <w:color w:val="222222"/>
          <w:sz w:val="24"/>
          <w:szCs w:val="24"/>
          <w:lang w:val="en-US" w:eastAsia="es-ES"/>
        </w:rPr>
        <w:t>Journal of Photochemistry and Photobiology B: Biology</w:t>
      </w:r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</w:t>
      </w:r>
      <w:r w:rsidRPr="000917CC">
        <w:rPr>
          <w:rFonts w:eastAsia="Times New Roman" w:cstheme="minorHAnsi"/>
          <w:i/>
          <w:iCs/>
          <w:color w:val="222222"/>
          <w:sz w:val="24"/>
          <w:szCs w:val="24"/>
          <w:lang w:val="en-US" w:eastAsia="es-ES"/>
        </w:rPr>
        <w:t>123</w:t>
      </w:r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, 13-22.</w:t>
      </w:r>
      <w:r w:rsidRPr="000917CC">
        <w:rPr>
          <w:rFonts w:eastAsia="Times New Roman" w:cstheme="minorHAnsi"/>
          <w:color w:val="4F81BD" w:themeColor="accent1"/>
          <w:sz w:val="24"/>
          <w:szCs w:val="24"/>
          <w:u w:val="single"/>
          <w:lang w:val="en-US" w:eastAsia="es-ES"/>
        </w:rPr>
        <w:t xml:space="preserve"> http://doi.org/</w:t>
      </w:r>
      <w:hyperlink r:id="rId53" w:history="1">
        <w:r w:rsidRPr="000917CC">
          <w:rPr>
            <w:rFonts w:eastAsia="Times New Roman" w:cstheme="minorHAnsi"/>
            <w:color w:val="4F81BD" w:themeColor="accent1"/>
            <w:sz w:val="24"/>
            <w:szCs w:val="24"/>
            <w:u w:val="single"/>
            <w:lang w:val="en-US" w:eastAsia="es-ES"/>
          </w:rPr>
          <w:t>10.1016/j.jphotobiol.2013.02.015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Grose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J. H.,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Mamo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S. K. (2012). Electrophysiological measurement of binaural beats: effects of primary tone frequency and observer age.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Ear and hearing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32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187.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54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http://doi.org/10.1097/AUD.0b013e318230bbbd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Grove, R. (2011) Obituary: Thomas </w:t>
      </w:r>
      <w:proofErr w:type="spellStart"/>
      <w:r w:rsidRPr="000917CC">
        <w:rPr>
          <w:rFonts w:cstheme="minorHAnsi"/>
          <w:sz w:val="24"/>
          <w:szCs w:val="24"/>
          <w:lang w:val="en-US"/>
        </w:rPr>
        <w:t>Budzynski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</w:t>
      </w:r>
      <w:r w:rsidRPr="000917CC">
        <w:rPr>
          <w:rFonts w:cstheme="minorHAnsi"/>
          <w:i/>
          <w:sz w:val="24"/>
          <w:szCs w:val="24"/>
          <w:lang w:val="en-US"/>
        </w:rPr>
        <w:t xml:space="preserve">Journal of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Neurotherapy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>: Investigations in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Neuromodulation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 and Applied Neuroscience</w:t>
      </w:r>
      <w:r w:rsidRPr="000917CC">
        <w:rPr>
          <w:rFonts w:cstheme="minorHAnsi"/>
          <w:sz w:val="24"/>
          <w:szCs w:val="24"/>
          <w:lang w:val="en-US"/>
        </w:rPr>
        <w:t xml:space="preserve">, 15:2, 182-186,  </w:t>
      </w:r>
      <w:hyperlink r:id="rId55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http://doi.org/10.1080/10874208.2011.570687</w:t>
        </w:r>
      </w:hyperlink>
    </w:p>
    <w:p w:rsidR="00FB0271" w:rsidRPr="00AB1412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666666"/>
          <w:sz w:val="24"/>
          <w:szCs w:val="24"/>
          <w:lang w:val="en-US"/>
        </w:rPr>
        <w:t xml:space="preserve">Gupta, </w:t>
      </w:r>
      <w:proofErr w:type="spellStart"/>
      <w:r w:rsidRPr="000917CC">
        <w:rPr>
          <w:rFonts w:cstheme="minorHAnsi"/>
          <w:color w:val="666666"/>
          <w:sz w:val="24"/>
          <w:szCs w:val="24"/>
          <w:lang w:val="en-US"/>
        </w:rPr>
        <w:t>Stankus</w:t>
      </w:r>
      <w:proofErr w:type="spellEnd"/>
      <w:r w:rsidRPr="000917CC">
        <w:rPr>
          <w:rFonts w:cstheme="minorHAnsi"/>
          <w:color w:val="666666"/>
          <w:sz w:val="24"/>
          <w:szCs w:val="24"/>
          <w:lang w:val="en-US"/>
        </w:rPr>
        <w:t xml:space="preserve">, Fukuda, Okumura:  Caregiver Burden of </w:t>
      </w:r>
      <w:proofErr w:type="spellStart"/>
      <w:r w:rsidRPr="000917CC">
        <w:rPr>
          <w:rFonts w:cstheme="minorHAnsi"/>
          <w:color w:val="666666"/>
          <w:sz w:val="24"/>
          <w:szCs w:val="24"/>
          <w:lang w:val="en-US"/>
        </w:rPr>
        <w:t>Alzheimer.s</w:t>
      </w:r>
      <w:proofErr w:type="spellEnd"/>
      <w:r w:rsidRPr="000917CC">
        <w:rPr>
          <w:rFonts w:cstheme="minorHAnsi"/>
          <w:color w:val="666666"/>
          <w:sz w:val="24"/>
          <w:szCs w:val="24"/>
          <w:lang w:val="en-US"/>
        </w:rPr>
        <w:t xml:space="preserve"> disease in Japan </w:t>
      </w:r>
      <w:proofErr w:type="gramStart"/>
      <w:r w:rsidRPr="000917CC">
        <w:rPr>
          <w:rFonts w:cstheme="minorHAnsi"/>
          <w:color w:val="666666"/>
          <w:sz w:val="24"/>
          <w:szCs w:val="24"/>
          <w:lang w:val="en-US"/>
        </w:rPr>
        <w:t>2015  Feb</w:t>
      </w:r>
      <w:proofErr w:type="gramEnd"/>
      <w:r w:rsidRPr="000917CC">
        <w:rPr>
          <w:rFonts w:cstheme="minorHAnsi"/>
          <w:color w:val="666666"/>
          <w:sz w:val="24"/>
          <w:szCs w:val="24"/>
          <w:lang w:val="en-US"/>
        </w:rPr>
        <w:t xml:space="preserve"> 2015 Report. </w:t>
      </w:r>
      <w:proofErr w:type="spellStart"/>
      <w:r w:rsidRPr="000917CC">
        <w:rPr>
          <w:rFonts w:cstheme="minorHAnsi"/>
          <w:color w:val="666666"/>
          <w:sz w:val="24"/>
          <w:szCs w:val="24"/>
          <w:lang w:val="en-US"/>
        </w:rPr>
        <w:t>Kandar</w:t>
      </w:r>
      <w:proofErr w:type="spellEnd"/>
      <w:r w:rsidRPr="000917CC">
        <w:rPr>
          <w:rFonts w:cstheme="minorHAnsi"/>
          <w:color w:val="666666"/>
          <w:sz w:val="24"/>
          <w:szCs w:val="24"/>
          <w:lang w:val="en-US"/>
        </w:rPr>
        <w:t xml:space="preserve"> Health. </w:t>
      </w:r>
      <w:hyperlink r:id="rId56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http://www.kantarhealth.com/docs/white-papers/caregiver-burden-of-alzheimer's-disease-in-japan.pdf?sfvrsn=6</w:t>
        </w:r>
      </w:hyperlink>
    </w:p>
    <w:p w:rsidR="00AB1412" w:rsidRPr="001A50C6" w:rsidRDefault="00AB1412" w:rsidP="00AB141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1A50C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Hammond, D. C. (2005). Temporal Lobes and Their Importance in </w:t>
      </w:r>
      <w:proofErr w:type="spellStart"/>
      <w:r w:rsidRPr="001A50C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1A50C6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1A50C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1A50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1A50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1A50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Neurotherapy</w:t>
      </w:r>
      <w:proofErr w:type="spellEnd"/>
      <w:r w:rsidRPr="001A50C6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1A50C6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1A50C6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9</w:t>
      </w:r>
      <w:r w:rsidRPr="001A50C6">
        <w:rPr>
          <w:rFonts w:cstheme="minorHAnsi"/>
          <w:color w:val="222222"/>
          <w:sz w:val="24"/>
          <w:szCs w:val="24"/>
          <w:shd w:val="clear" w:color="auto" w:fill="FFFFFF"/>
        </w:rPr>
        <w:t>(1), 67-88.</w:t>
      </w:r>
      <w:r w:rsidRPr="001A50C6">
        <w:rPr>
          <w:rFonts w:cstheme="minorHAnsi"/>
          <w:sz w:val="24"/>
          <w:szCs w:val="24"/>
        </w:rPr>
        <w:t xml:space="preserve"> </w:t>
      </w:r>
      <w:hyperlink r:id="rId57" w:history="1">
        <w:r w:rsidRPr="001A50C6">
          <w:rPr>
            <w:rStyle w:val="Hyperlink"/>
            <w:rFonts w:cstheme="minorHAnsi"/>
            <w:sz w:val="24"/>
            <w:szCs w:val="24"/>
          </w:rPr>
          <w:t>http://dx.doi.org/10.1300/J184v09n01_08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Hansen, N. (2014). Brain Stimulation for Combating 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Alzheimer’s Disease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Frontiers in Neurology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5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80. </w:t>
      </w:r>
      <w:hyperlink r:id="rId5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http://doi.org/10.3389/fneur.2014.00080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Hardy, J. (2009), </w:t>
      </w:r>
      <w:proofErr w:type="gram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The</w:t>
      </w:r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amyloid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hypothesis for Alzheimer’s disease: a critical reappraisal. </w:t>
      </w:r>
      <w:r w:rsidRPr="000917CC">
        <w:rPr>
          <w:rFonts w:cstheme="minorHAnsi"/>
          <w:i/>
          <w:color w:val="333333"/>
          <w:sz w:val="24"/>
          <w:szCs w:val="24"/>
          <w:shd w:val="clear" w:color="auto" w:fill="FFFFFF"/>
          <w:lang w:val="en-US"/>
        </w:rPr>
        <w:t>Journal of Neurochemistry, 110: 1129–1134</w:t>
      </w: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hyperlink r:id="rId5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http://doi.org/10.1111/j.1471-4159.2009.06181.x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Hardy, J.,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Selkoe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 J. (2002). The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amyloid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hypothesis of Alzheimer's disease: progress and problems on the road to therapeutics.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297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(5580), 353-356.</w:t>
      </w:r>
      <w:r w:rsidRPr="000917CC">
        <w:rPr>
          <w:rStyle w:val="Heading2Char"/>
          <w:rFonts w:asciiTheme="minorHAnsi" w:eastAsiaTheme="minorHAnsi" w:hAnsiTheme="minorHAnsi" w:cstheme="minorHAnsi"/>
          <w:color w:val="575757"/>
          <w:sz w:val="24"/>
          <w:szCs w:val="24"/>
          <w:shd w:val="clear" w:color="auto" w:fill="FFFFFF"/>
          <w:lang w:val="en-US"/>
        </w:rPr>
        <w:t xml:space="preserve"> </w:t>
      </w:r>
      <w:hyperlink r:id="rId60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http://doi.org/10.1126/science.1072994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Heneka</w:t>
      </w:r>
      <w:proofErr w:type="spellEnd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MT; Carson, MJ; </w:t>
      </w:r>
      <w:proofErr w:type="spellStart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Khoury</w:t>
      </w:r>
      <w:proofErr w:type="spellEnd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JE; </w:t>
      </w:r>
      <w:proofErr w:type="spellStart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Landreth</w:t>
      </w:r>
      <w:proofErr w:type="spellEnd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GE; </w:t>
      </w:r>
      <w:proofErr w:type="spellStart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Brosseron</w:t>
      </w:r>
      <w:proofErr w:type="spellEnd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F; Feinstein, DL;  et al.(2015). </w:t>
      </w:r>
      <w:proofErr w:type="spellStart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Neuroinflammation</w:t>
      </w:r>
      <w:proofErr w:type="spellEnd"/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in Alzheimer's disease.</w:t>
      </w:r>
      <w:r w:rsidRPr="000917CC">
        <w:rPr>
          <w:rFonts w:cstheme="minorHAnsi"/>
          <w:color w:val="000000"/>
          <w:sz w:val="24"/>
          <w:szCs w:val="24"/>
          <w:lang w:val="en-US"/>
        </w:rPr>
        <w:t> </w:t>
      </w:r>
      <w:r w:rsidRPr="000917CC">
        <w:rPr>
          <w:rFonts w:cstheme="minorHAnsi"/>
          <w:i/>
          <w:iCs/>
          <w:color w:val="000000"/>
          <w:sz w:val="24"/>
          <w:szCs w:val="24"/>
          <w:lang w:val="en-US"/>
        </w:rPr>
        <w:t>The Lancet Neurology</w:t>
      </w:r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14(4), 388 - 405.  </w:t>
      </w:r>
      <w:hyperlink r:id="rId61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http://doi.org/10.1016/S1474-4422(15)70016-5</w:t>
        </w:r>
      </w:hyperlink>
      <w:r w:rsidRPr="000917C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UCLA: 895368. Also from: </w:t>
      </w:r>
      <w:hyperlink r:id="rId62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http://escholarship.org/uc/item/99h2f9m1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Herrmann, C. S. (2001). Human EEG responses to 1–100 Hz flicker: resonance phenomena in visual cortex and their potential correlation to cognitive phenomena.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Experimental brain research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137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(3-4), 346-353.</w:t>
      </w:r>
      <w:r w:rsidRPr="000917CC"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  <w:hyperlink r:id="rId63" w:history="1">
        <w:r w:rsidRPr="000917CC">
          <w:rPr>
            <w:rStyle w:val="Hyperlink"/>
            <w:rFonts w:cstheme="minorHAnsi"/>
            <w:spacing w:val="4"/>
            <w:sz w:val="24"/>
            <w:szCs w:val="24"/>
            <w:shd w:val="clear" w:color="auto" w:fill="FCFCFC"/>
            <w:lang w:val="en-US"/>
          </w:rPr>
          <w:t>http://doi.org/10.1007/s002210100682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Hsiao, F., Wang, Y., Yan, S., Chen, W., &amp; Lin, Y. (2013). Altered Oscillation and Synchronization of Default-Mode Network Activity in Mild Alzheimer’s Disease Compared to Mild Cognitive Impairment: An Electrophysiological Study.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PLoS</w:t>
      </w:r>
      <w:proofErr w:type="spellEnd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 ONE</w:t>
      </w:r>
      <w:proofErr w:type="gramStart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,8</w:t>
      </w:r>
      <w:proofErr w:type="gramEnd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(7). </w:t>
      </w:r>
      <w:hyperlink r:id="rId64" w:history="1">
        <w:r w:rsidRPr="000917CC">
          <w:rPr>
            <w:rStyle w:val="Hyperlink"/>
            <w:rFonts w:cstheme="minorHAnsi"/>
            <w:bCs/>
            <w:sz w:val="24"/>
            <w:szCs w:val="24"/>
            <w:shd w:val="clear" w:color="auto" w:fill="FFFFFF"/>
            <w:lang w:val="en-US"/>
          </w:rPr>
          <w:t>http://doi.org/10.1371/journal.pone.0068792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AB1412">
        <w:rPr>
          <w:rFonts w:cstheme="minorHAnsi"/>
          <w:sz w:val="24"/>
          <w:szCs w:val="24"/>
        </w:rPr>
        <w:t>Iaccarino</w:t>
      </w:r>
      <w:proofErr w:type="spellEnd"/>
      <w:r w:rsidRPr="00AB1412">
        <w:rPr>
          <w:rFonts w:cstheme="minorHAnsi"/>
          <w:sz w:val="24"/>
          <w:szCs w:val="24"/>
        </w:rPr>
        <w:t xml:space="preserve"> H.F. et al.&amp; </w:t>
      </w:r>
      <w:r w:rsidRPr="000917CC">
        <w:rPr>
          <w:rFonts w:cstheme="minorHAnsi"/>
          <w:sz w:val="24"/>
          <w:szCs w:val="24"/>
          <w:lang w:val="en-US"/>
        </w:rPr>
        <w:t xml:space="preserve">Tsai L.H (2016) </w:t>
      </w:r>
      <w:r w:rsidRPr="000917CC">
        <w:rPr>
          <w:rFonts w:cstheme="minorHAnsi"/>
          <w:i/>
          <w:sz w:val="24"/>
          <w:szCs w:val="24"/>
          <w:lang w:val="en-US"/>
        </w:rPr>
        <w:t>Nature 540</w:t>
      </w:r>
      <w:r w:rsidRPr="000917CC">
        <w:rPr>
          <w:rFonts w:cstheme="minorHAnsi"/>
          <w:sz w:val="24"/>
          <w:szCs w:val="24"/>
          <w:lang w:val="en-US"/>
        </w:rPr>
        <w:t xml:space="preserve">, 230–235 (December 2016) </w:t>
      </w:r>
      <w:hyperlink r:id="rId65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http://doi.org/10.1038/nature20587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Jack, C. R.,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Knopman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D. S.,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Jagust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W. J., Petersen, R. C., Weiner, M. W.,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Aisen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P. S., …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Trojanowski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 J. Q. (2013). Update on hypothetical model of Alzheimer’s disease biomarkers.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Lancet Neurology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12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(2), 207–216. </w:t>
      </w:r>
      <w:hyperlink r:id="rId66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http://doi.org/10.1016/S1474-4422(12)70291-0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Jeong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J. (2004). EEG dynamics in patients with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Clinical neurophysiology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115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(7), 1490-1505.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67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http://dx.doi.org/10.1016/j.clinph.2004.01.001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John Hardy, Bart De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Strooper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; (2017) Alzheimer’s disease: where next for anti-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amyloid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 therapies</w:t>
      </w:r>
      <w:proofErr w:type="gramStart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?.</w:t>
      </w:r>
      <w:proofErr w:type="gramEnd"/>
      <w:r w:rsidRPr="000917CC">
        <w:rPr>
          <w:rFonts w:cstheme="minorHAnsi"/>
          <w:sz w:val="24"/>
          <w:szCs w:val="24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lang w:val="en-US"/>
        </w:rPr>
        <w:t>Brain</w:t>
      </w:r>
      <w:r w:rsidRPr="000917CC">
        <w:rPr>
          <w:rFonts w:cstheme="minorHAnsi"/>
          <w:sz w:val="24"/>
          <w:szCs w:val="24"/>
          <w:lang w:val="en-US"/>
        </w:rPr>
        <w:t> 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 xml:space="preserve">2017; 140 (4): 853-855. </w:t>
      </w:r>
      <w:hyperlink r:id="rId6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http://doi.org/10.1093/brain/awx059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Kashefpoor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Rabbani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H.,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Barekatain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M. (2016). Automatic diagnosis of mild cognitive impairment using electroencephalogram spectral features.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Journal of medical signals and sensors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6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(1), 25.Downloaded from: </w:t>
      </w:r>
      <w:hyperlink r:id="rId6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https://www.ncbi.nlm.nih.gov/pmc/articles/PMC4786960/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000000"/>
          <w:sz w:val="24"/>
          <w:szCs w:val="24"/>
          <w:lang w:val="en-US"/>
        </w:rPr>
      </w:pPr>
      <w:r w:rsidRPr="000917CC">
        <w:rPr>
          <w:rFonts w:cstheme="minorHAnsi"/>
          <w:color w:val="000000"/>
          <w:sz w:val="24"/>
          <w:szCs w:val="24"/>
          <w:lang w:val="en-US"/>
        </w:rPr>
        <w:t xml:space="preserve">Keizer, A.W.(2010) The effect of gamma enhancing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 on the control of feature bindings and intelligence measures</w:t>
      </w:r>
      <w:r w:rsidRPr="000917CC">
        <w:rPr>
          <w:rFonts w:cstheme="minorHAnsi"/>
          <w:i/>
          <w:color w:val="000000"/>
          <w:sz w:val="24"/>
          <w:szCs w:val="24"/>
          <w:lang w:val="en-US"/>
        </w:rPr>
        <w:t>, International Journal of Psychophysiology, Volume 75,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0917CC">
        <w:rPr>
          <w:rFonts w:cstheme="minorHAnsi"/>
          <w:i/>
          <w:color w:val="000000"/>
          <w:sz w:val="24"/>
          <w:szCs w:val="24"/>
          <w:lang w:val="en-US"/>
        </w:rPr>
        <w:t>Issue 1,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 January 2010, Pages 25-32, ISSN 0167-8760, </w:t>
      </w:r>
      <w:hyperlink r:id="rId70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http://doi.org/10.1016/j.ijpsycho.2009.10.011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Kikuchi, M. Wada Y., Takeda T.,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Oe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H., Hashimoto T.,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Koshino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Y. (2002) EEG harmonic responses to </w:t>
      </w:r>
      <w:proofErr w:type="spellStart"/>
      <w:r w:rsidRPr="000917CC">
        <w:rPr>
          <w:rFonts w:cstheme="minorHAnsi"/>
          <w:sz w:val="24"/>
          <w:szCs w:val="24"/>
          <w:lang w:val="en-US"/>
        </w:rPr>
        <w:t>photic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stimulation in normal aging and Alzheimer's disease: differences in </w:t>
      </w:r>
      <w:proofErr w:type="spellStart"/>
      <w:r w:rsidRPr="000917CC">
        <w:rPr>
          <w:rFonts w:cstheme="minorHAnsi"/>
          <w:sz w:val="24"/>
          <w:szCs w:val="24"/>
          <w:lang w:val="en-US"/>
        </w:rPr>
        <w:t>interhemispheric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coherence.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Clin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>. Neurophysiology. 2002</w:t>
      </w:r>
      <w:r w:rsidRPr="000917CC">
        <w:rPr>
          <w:rFonts w:cstheme="minorHAnsi"/>
          <w:sz w:val="24"/>
          <w:szCs w:val="24"/>
          <w:lang w:val="en-US"/>
        </w:rPr>
        <w:t>;113(7):1045–1051</w:t>
      </w:r>
      <w:r w:rsidRPr="000917CC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71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http://dx.doi.org/10.1016/S1388-2457(02)00129-3</w:t>
        </w:r>
      </w:hyperlink>
    </w:p>
    <w:p w:rsidR="000917CC" w:rsidRPr="000917CC" w:rsidRDefault="00FB0271" w:rsidP="000917CC">
      <w:pPr>
        <w:pStyle w:val="ListParagraph"/>
        <w:numPr>
          <w:ilvl w:val="0"/>
          <w:numId w:val="10"/>
        </w:numPr>
        <w:rPr>
          <w:rStyle w:val="article-headermeta-info-data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Kitagawa, N., &amp; Sakurai, M. (2016).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Memantine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‐induced sustained unconsciousness.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Neurology and Clinical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(6), 236-238.</w:t>
      </w:r>
      <w:r w:rsidRPr="000917CC">
        <w:rPr>
          <w:rStyle w:val="Footnotereference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72" w:history="1">
        <w:r w:rsidRPr="000917CC">
          <w:rPr>
            <w:rStyle w:val="Hyperlink"/>
            <w:rFonts w:cstheme="minorHAnsi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10.1111/ncn3.12076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sz w:val="24"/>
          <w:szCs w:val="24"/>
          <w:lang w:val="en-US"/>
        </w:rPr>
        <w:lastRenderedPageBreak/>
        <w:t>Koberda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J. L. (2014). Z-score LORETA </w:t>
      </w:r>
      <w:proofErr w:type="spellStart"/>
      <w:r w:rsidRPr="000917CC">
        <w:rPr>
          <w:rFonts w:cstheme="minorHAnsi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as a potential therapy in cognitive dysfunction and dementia</w:t>
      </w:r>
      <w:r w:rsidRPr="000917CC">
        <w:rPr>
          <w:rFonts w:cstheme="minorHAnsi"/>
          <w:i/>
          <w:sz w:val="24"/>
          <w:szCs w:val="24"/>
          <w:lang w:val="en-US"/>
        </w:rPr>
        <w:t>. Journal of Psychology &amp; Clinical Psychiatry</w:t>
      </w:r>
      <w:r w:rsidRPr="000917CC">
        <w:rPr>
          <w:rFonts w:cstheme="minorHAnsi"/>
          <w:sz w:val="24"/>
          <w:szCs w:val="24"/>
          <w:lang w:val="en-US"/>
        </w:rPr>
        <w:t xml:space="preserve">, 1(6). </w:t>
      </w:r>
      <w:proofErr w:type="spellStart"/>
      <w:r w:rsidRPr="000917CC">
        <w:rPr>
          <w:rFonts w:cstheme="minorHAnsi"/>
          <w:sz w:val="24"/>
          <w:szCs w:val="24"/>
          <w:lang w:val="en-US"/>
        </w:rPr>
        <w:t>doi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: </w:t>
      </w:r>
      <w:hyperlink r:id="rId73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http://doi.org/10.15406/jpcpy.2014.01.00037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Kropotov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J. D. (2010).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Quantitative EEG, event-related potentials and 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neurotherapy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 Academic Press. (Part IV)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Kuskowski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 A., Mortimer, J. A., Morley, G. K., Malone, S.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Okaya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A. J. (1993). Rate of cognitive decline in Alzheimer's disease is associated with EEG alpha power.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Biological psychiatry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33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(8), 659-662.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74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https://doi.org/10.1016/0006-3223(93)90108-P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0917CC">
        <w:rPr>
          <w:rFonts w:cstheme="minorHAnsi"/>
          <w:sz w:val="24"/>
          <w:szCs w:val="24"/>
          <w:lang w:val="en-US"/>
        </w:rPr>
        <w:t>Leinenga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G,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Götz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J. (2015) Scanning ultrasound removes </w:t>
      </w:r>
      <w:proofErr w:type="spellStart"/>
      <w:r w:rsidRPr="000917CC">
        <w:rPr>
          <w:rFonts w:cstheme="minorHAnsi"/>
          <w:sz w:val="24"/>
          <w:szCs w:val="24"/>
          <w:lang w:val="en-US"/>
        </w:rPr>
        <w:t>amyloid</w:t>
      </w:r>
      <w:proofErr w:type="spellEnd"/>
      <w:r w:rsidRPr="000917CC">
        <w:rPr>
          <w:rFonts w:cstheme="minorHAnsi"/>
          <w:sz w:val="24"/>
          <w:szCs w:val="24"/>
          <w:lang w:val="en-US"/>
        </w:rPr>
        <w:t>-</w:t>
      </w:r>
      <w:r w:rsidRPr="000917CC">
        <w:rPr>
          <w:rFonts w:cstheme="minorHAnsi"/>
          <w:sz w:val="24"/>
          <w:szCs w:val="24"/>
        </w:rPr>
        <w:t>β</w:t>
      </w:r>
      <w:r w:rsidRPr="000917CC">
        <w:rPr>
          <w:rFonts w:cstheme="minorHAnsi"/>
          <w:sz w:val="24"/>
          <w:szCs w:val="24"/>
          <w:lang w:val="en-US"/>
        </w:rPr>
        <w:t xml:space="preserve"> and restores memory in an Alzheimer’s disease mouse model. </w:t>
      </w:r>
      <w:proofErr w:type="spellStart"/>
      <w:r w:rsidRPr="000917CC">
        <w:rPr>
          <w:rFonts w:cstheme="minorHAnsi"/>
          <w:i/>
          <w:sz w:val="24"/>
          <w:szCs w:val="24"/>
        </w:rPr>
        <w:t>Sci</w:t>
      </w:r>
      <w:proofErr w:type="spellEnd"/>
      <w:r w:rsidRPr="000917CC">
        <w:rPr>
          <w:rFonts w:cstheme="minorHAnsi"/>
          <w:i/>
          <w:sz w:val="24"/>
          <w:szCs w:val="24"/>
        </w:rPr>
        <w:t xml:space="preserve"> </w:t>
      </w:r>
      <w:proofErr w:type="spellStart"/>
      <w:r w:rsidRPr="000917CC">
        <w:rPr>
          <w:rFonts w:cstheme="minorHAnsi"/>
          <w:i/>
          <w:sz w:val="24"/>
          <w:szCs w:val="24"/>
        </w:rPr>
        <w:t>Transl</w:t>
      </w:r>
      <w:proofErr w:type="spellEnd"/>
      <w:r w:rsidRPr="000917CC">
        <w:rPr>
          <w:rFonts w:cstheme="minorHAnsi"/>
          <w:i/>
          <w:sz w:val="24"/>
          <w:szCs w:val="24"/>
        </w:rPr>
        <w:t xml:space="preserve"> Medicine</w:t>
      </w:r>
      <w:r w:rsidRPr="000917CC">
        <w:rPr>
          <w:rFonts w:cstheme="minorHAnsi"/>
          <w:sz w:val="24"/>
          <w:szCs w:val="24"/>
        </w:rPr>
        <w:t>. 2015 Mar 11</w:t>
      </w:r>
      <w:proofErr w:type="gramStart"/>
      <w:r w:rsidRPr="000917CC">
        <w:rPr>
          <w:rFonts w:cstheme="minorHAnsi"/>
          <w:sz w:val="24"/>
          <w:szCs w:val="24"/>
        </w:rPr>
        <w:t>;7</w:t>
      </w:r>
      <w:proofErr w:type="gramEnd"/>
      <w:r w:rsidRPr="000917CC">
        <w:rPr>
          <w:rFonts w:cstheme="minorHAnsi"/>
          <w:sz w:val="24"/>
          <w:szCs w:val="24"/>
        </w:rPr>
        <w:t xml:space="preserve">(278):278ra33; </w:t>
      </w:r>
      <w:hyperlink r:id="rId75" w:history="1">
        <w:r w:rsidRPr="000917CC">
          <w:rPr>
            <w:rStyle w:val="Hyperlink"/>
            <w:rFonts w:cstheme="minorHAnsi"/>
            <w:sz w:val="24"/>
            <w:szCs w:val="24"/>
          </w:rPr>
          <w:t>http://www.ncbi.nlm.nih.gov/pubmed/25761889</w:t>
        </w:r>
      </w:hyperlink>
      <w:r w:rsidRPr="000917CC">
        <w:rPr>
          <w:rFonts w:cstheme="minorHAnsi"/>
          <w:sz w:val="24"/>
          <w:szCs w:val="24"/>
        </w:rPr>
        <w:t>.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Lichtenberg, P. A., </w:t>
      </w:r>
      <w:proofErr w:type="spellStart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Murman</w:t>
      </w:r>
      <w:proofErr w:type="spellEnd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, D. L., &amp; Mellow, A. M. (2003).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Handbook of dementia: psychological, neurological, and psychiatric perspectives</w:t>
      </w:r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. Hoboken, NJ, etc.: Wiley.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Lladó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A., Antón-Aguirre, S., Villar,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Rami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L.,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Molinuevo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J. L. (2008). Impacto psicológico del diagnóstico de la enfermedad de Alzheimer.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Neurología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23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(5), 294-298.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Abstract in English: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76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http://cat.inist.fr/?aModele=afficheN&amp;cpsidt=20532670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u w:val="single"/>
          <w:lang w:val="en-US"/>
        </w:rPr>
      </w:pP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Luijmes</w:t>
      </w:r>
      <w:proofErr w:type="gramStart"/>
      <w:r w:rsidRPr="000917CC">
        <w:rPr>
          <w:rFonts w:cstheme="minorHAnsi"/>
          <w:color w:val="000000"/>
          <w:sz w:val="24"/>
          <w:szCs w:val="24"/>
          <w:lang w:val="en-US"/>
        </w:rPr>
        <w:t>,R</w:t>
      </w:r>
      <w:proofErr w:type="spellEnd"/>
      <w:proofErr w:type="gram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Pouwels,S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Boonman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, J.  (2016) The effectiveness of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 on cognitive functioning in patients with Alzheimer's disease: Preliminary results</w:t>
      </w:r>
      <w:r w:rsidRPr="000917CC">
        <w:rPr>
          <w:rFonts w:cstheme="minorHAnsi"/>
          <w:color w:val="000000"/>
          <w:sz w:val="24"/>
          <w:szCs w:val="24"/>
          <w:lang w:val="en-US"/>
        </w:rPr>
        <w:br/>
      </w:r>
      <w:proofErr w:type="spellStart"/>
      <w:r w:rsidRPr="000917CC">
        <w:rPr>
          <w:rFonts w:cstheme="minorHAnsi"/>
          <w:i/>
          <w:iCs/>
          <w:color w:val="000000"/>
          <w:sz w:val="24"/>
          <w:szCs w:val="24"/>
          <w:lang w:val="en-US"/>
        </w:rPr>
        <w:t>Neurophysiologie</w:t>
      </w:r>
      <w:proofErr w:type="spellEnd"/>
      <w:r w:rsidRPr="000917CC">
        <w:rPr>
          <w:rFonts w:cstheme="minorHAnsi"/>
          <w:i/>
          <w:iCs/>
          <w:color w:val="000000"/>
          <w:sz w:val="24"/>
          <w:szCs w:val="24"/>
          <w:lang w:val="en-US"/>
        </w:rPr>
        <w:t xml:space="preserve"> Clinique/Clinical Neurophysiology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, Volume 46, June 2016, Issue 3, Ps 179-187 </w:t>
      </w:r>
      <w:r w:rsidRPr="000917CC">
        <w:rPr>
          <w:rFonts w:cstheme="minorHAnsi"/>
          <w:sz w:val="24"/>
          <w:szCs w:val="24"/>
          <w:u w:val="single"/>
          <w:lang w:val="en-US"/>
        </w:rPr>
        <w:t>http://doi.org/</w:t>
      </w:r>
      <w:hyperlink r:id="rId77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10.1016/j.neucli.2016.05.069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666666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Matsunaga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Kishi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T., &amp; Iwata, N. (2015).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Memantine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monotherapy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for Alzheimer’s disease: a systematic review and meta-analysis.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Plos</w:t>
      </w:r>
      <w:proofErr w:type="spellEnd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one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(4), e0123289.</w:t>
      </w:r>
      <w:r w:rsidRPr="000917CC">
        <w:rPr>
          <w:rFonts w:cstheme="minorHAnsi"/>
          <w:color w:val="666666"/>
          <w:sz w:val="24"/>
          <w:szCs w:val="24"/>
          <w:lang w:val="en-US"/>
        </w:rPr>
        <w:t xml:space="preserve"> </w:t>
      </w:r>
      <w:hyperlink r:id="rId78" w:history="1">
        <w:r w:rsidRPr="000917CC">
          <w:rPr>
            <w:rStyle w:val="Hyperlink"/>
            <w:rFonts w:cstheme="minorHAnsi"/>
            <w:color w:val="3C63AF"/>
            <w:sz w:val="24"/>
            <w:szCs w:val="24"/>
            <w:lang w:val="en-US"/>
          </w:rPr>
          <w:t>https://doi.org/10.1371/journal.pone.0123289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Mewborn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C. (2015) CFF Predicts Executive Function in Younger and Older Adults.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Archives of Clinical Neuropsychology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30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(7), 605-610.</w:t>
      </w:r>
      <w:r w:rsidRPr="000917CC">
        <w:rPr>
          <w:rStyle w:val="Heading2Char"/>
          <w:rFonts w:asciiTheme="minorHAnsi" w:eastAsiaTheme="minorHAnsi" w:hAnsiTheme="minorHAnsi" w:cstheme="minorHAnsi"/>
          <w:color w:val="2A2A2A"/>
          <w:sz w:val="24"/>
          <w:szCs w:val="24"/>
          <w:shd w:val="clear" w:color="auto" w:fill="FFFFFF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2A2A2A"/>
          <w:sz w:val="24"/>
          <w:szCs w:val="24"/>
          <w:shd w:val="clear" w:color="auto" w:fill="FFFFFF"/>
          <w:lang w:val="en-US"/>
        </w:rPr>
        <w:t> </w:t>
      </w:r>
      <w:hyperlink r:id="rId79" w:history="1">
        <w:r w:rsidRPr="000917CC">
          <w:rPr>
            <w:rStyle w:val="Hyperlink"/>
            <w:rFonts w:cstheme="minorHAnsi"/>
            <w:color w:val="006FB7"/>
            <w:sz w:val="24"/>
            <w:szCs w:val="24"/>
            <w:bdr w:val="none" w:sz="0" w:space="0" w:color="auto" w:frame="1"/>
            <w:lang w:val="en-US"/>
          </w:rPr>
          <w:t>https://doi.org/10.1093/arclin/acv054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Moretti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DV,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Prestia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A,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Binetti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G,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Zanetti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O,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Frisoni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GB.(2013)  Increase of theta frequency is associated with reduction in regional cerebral blood flow only in subjects with mild cognitive impairment with higher upper alpha/low alpha EEG frequency power ratio.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Frontiers in Behavioral Neuroscience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 2013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;7:188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. </w:t>
      </w:r>
      <w:hyperlink r:id="rId80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http://doi.org/10.3389/fnbeh.2013.00188</w:t>
        </w:r>
      </w:hyperlink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Moretti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DV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.(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2015)  Conversion of mild cognitive impairment patients in Alzheimer’s disease: prognostic value of Alpha3/Alpha2 electroencephalographic rhythms power ratio.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Alzheimer’s Research &amp; Therapy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 2015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;7:80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. </w:t>
      </w:r>
      <w:hyperlink r:id="rId81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http://doi.org/10.1186/s13195-015-0162-x</w:t>
        </w:r>
      </w:hyperlink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Moretti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 V.,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Babiloni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Binetti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Cassetta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Dal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Forno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Ferreric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F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&amp; Rodriguez, G. (2004). Individual analysis of EEG frequency and band power in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lastRenderedPageBreak/>
        <w:t>mild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Clinical Neurophysiology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115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299-308.</w:t>
      </w:r>
      <w:r w:rsidR="00F70ADF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82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http://dx.doi.org/10.1016/S1388-2457(03)00345-6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Moretti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 V.,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Prestia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Fracassi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C.,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Binetti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Zanetti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O.,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Frisoni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G. B. (2012). Specific EEG changes associated with atrophy of hippocampus in subjects with mild cognitive impairment and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International Journal of Alzheimer’s Disease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2012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.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 </w:t>
      </w:r>
      <w:hyperlink r:id="rId83" w:history="1">
        <w:r w:rsidRPr="000917CC">
          <w:rPr>
            <w:rStyle w:val="Hyperlink"/>
            <w:rFonts w:eastAsiaTheme="majorEastAsia" w:cstheme="minorHAnsi"/>
            <w:color w:val="418B34"/>
            <w:sz w:val="24"/>
            <w:szCs w:val="24"/>
            <w:bdr w:val="none" w:sz="0" w:space="0" w:color="auto" w:frame="1"/>
            <w:lang w:val="en-US"/>
          </w:rPr>
          <w:t>http://dx.doi.org/10.1155/2012/253153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Natalie A. </w:t>
      </w:r>
      <w:proofErr w:type="spellStart"/>
      <w:r w:rsidRPr="000917CC">
        <w:rPr>
          <w:rFonts w:cstheme="minorHAnsi"/>
          <w:sz w:val="24"/>
          <w:szCs w:val="24"/>
          <w:lang w:val="en-US"/>
        </w:rPr>
        <w:t>Duggett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and Paul L. </w:t>
      </w:r>
      <w:proofErr w:type="spellStart"/>
      <w:r w:rsidRPr="000917CC">
        <w:rPr>
          <w:rFonts w:cstheme="minorHAnsi"/>
          <w:sz w:val="24"/>
          <w:szCs w:val="24"/>
          <w:lang w:val="en-US"/>
        </w:rPr>
        <w:t>Chazot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(2014) Low-Intensity Light Therapy (1068 nm) Protects CAD </w:t>
      </w:r>
      <w:proofErr w:type="spellStart"/>
      <w:r w:rsidRPr="000917CC">
        <w:rPr>
          <w:rFonts w:cstheme="minorHAnsi"/>
          <w:sz w:val="24"/>
          <w:szCs w:val="24"/>
          <w:lang w:val="en-US"/>
        </w:rPr>
        <w:t>Neuroblastoma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Cells from </w:t>
      </w:r>
      <w:r w:rsidRPr="000917CC">
        <w:rPr>
          <w:rFonts w:cstheme="minorHAnsi"/>
          <w:sz w:val="24"/>
          <w:szCs w:val="24"/>
        </w:rPr>
        <w:t>β</w:t>
      </w:r>
      <w:r w:rsidRPr="000917CC">
        <w:rPr>
          <w:rFonts w:cstheme="minorHAnsi"/>
          <w:sz w:val="24"/>
          <w:szCs w:val="24"/>
          <w:lang w:val="en-US"/>
        </w:rPr>
        <w:t xml:space="preserve">- </w:t>
      </w:r>
      <w:proofErr w:type="spellStart"/>
      <w:r w:rsidRPr="000917CC">
        <w:rPr>
          <w:rFonts w:cstheme="minorHAnsi"/>
          <w:sz w:val="24"/>
          <w:szCs w:val="24"/>
          <w:lang w:val="en-US"/>
        </w:rPr>
        <w:t>Amyloid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-Mediated Cell </w:t>
      </w:r>
      <w:proofErr w:type="gramStart"/>
      <w:r w:rsidRPr="000917CC">
        <w:rPr>
          <w:rFonts w:cstheme="minorHAnsi"/>
          <w:sz w:val="24"/>
          <w:szCs w:val="24"/>
          <w:lang w:val="en-US"/>
        </w:rPr>
        <w:t xml:space="preserve">Death </w:t>
      </w:r>
      <w:r w:rsidRPr="000917CC">
        <w:rPr>
          <w:rFonts w:cstheme="minorHAnsi"/>
          <w:i/>
          <w:sz w:val="24"/>
          <w:szCs w:val="24"/>
          <w:lang w:val="en-US"/>
        </w:rPr>
        <w:t>.</w:t>
      </w:r>
      <w:proofErr w:type="gramEnd"/>
      <w:r w:rsidRPr="000917CC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Biol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 Med</w:t>
      </w:r>
      <w:r w:rsidRPr="000917CC">
        <w:rPr>
          <w:rFonts w:cstheme="minorHAnsi"/>
          <w:sz w:val="24"/>
          <w:szCs w:val="24"/>
          <w:lang w:val="en-US"/>
        </w:rPr>
        <w:t xml:space="preserve"> 1:103. </w:t>
      </w:r>
      <w:hyperlink r:id="rId84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http://doi.org/10.4172/0974-8369.S1-003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shd w:val="clear" w:color="auto" w:fill="FFFFFF"/>
        </w:rPr>
        <w:t xml:space="preserve">Olazarán, J., </w:t>
      </w:r>
      <w:proofErr w:type="spellStart"/>
      <w:r w:rsidRPr="000917CC">
        <w:rPr>
          <w:rFonts w:cstheme="minorHAnsi"/>
          <w:sz w:val="24"/>
          <w:szCs w:val="24"/>
          <w:shd w:val="clear" w:color="auto" w:fill="FFFFFF"/>
        </w:rPr>
        <w:t>Reisberg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</w:rPr>
        <w:t>, B., Clare, L., Cruz, I., Peña-Casanova, J., del Ser, T., &amp; Muñiz, R. (2010). Eficacia de las terapias no farmacológicas en la enfermedad de Alzheimer: una revisión sistemática.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Dement </w:t>
      </w:r>
      <w:proofErr w:type="spellStart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Geriatr</w:t>
      </w:r>
      <w:proofErr w:type="spellEnd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Cogn</w:t>
      </w:r>
      <w:proofErr w:type="spellEnd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Disord</w:t>
      </w:r>
      <w:proofErr w:type="spellEnd"/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sz w:val="24"/>
          <w:szCs w:val="24"/>
          <w:shd w:val="clear" w:color="auto" w:fill="FFFFFF"/>
          <w:lang w:val="en-US"/>
        </w:rPr>
        <w:t>30</w:t>
      </w:r>
      <w:r w:rsidRPr="000917CC">
        <w:rPr>
          <w:rFonts w:cstheme="minorHAnsi"/>
          <w:sz w:val="24"/>
          <w:szCs w:val="24"/>
          <w:shd w:val="clear" w:color="auto" w:fill="FFFFFF"/>
          <w:lang w:val="en-US"/>
        </w:rPr>
        <w:t>(2), 161-178.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85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http://doi.org/10.1159/000316119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AB1412">
        <w:rPr>
          <w:rFonts w:cstheme="minorHAnsi"/>
          <w:sz w:val="24"/>
          <w:szCs w:val="24"/>
          <w:lang w:val="en-US"/>
        </w:rPr>
        <w:t xml:space="preserve">Olmstead, R.  </w:t>
      </w:r>
      <w:r w:rsidRPr="000917CC">
        <w:rPr>
          <w:rFonts w:cstheme="minorHAnsi"/>
          <w:sz w:val="24"/>
          <w:szCs w:val="24"/>
          <w:lang w:val="en-US"/>
        </w:rPr>
        <w:t xml:space="preserve">(2005) Use of Auditory and Visual Stimulation to Improve Cognitive Abilities in Learning-Disabled Children, </w:t>
      </w:r>
      <w:r w:rsidRPr="000917CC">
        <w:rPr>
          <w:rFonts w:cstheme="minorHAnsi"/>
          <w:i/>
          <w:sz w:val="24"/>
          <w:szCs w:val="24"/>
          <w:lang w:val="en-US"/>
        </w:rPr>
        <w:t xml:space="preserve">Journal of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Neurotherapy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: Investigations in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Neuromodulation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917CC">
        <w:rPr>
          <w:rFonts w:cstheme="minorHAnsi"/>
          <w:i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i/>
          <w:sz w:val="24"/>
          <w:szCs w:val="24"/>
          <w:lang w:val="en-US"/>
        </w:rPr>
        <w:t xml:space="preserve"> and Applied Neuroscience</w:t>
      </w:r>
      <w:r w:rsidRPr="000917CC">
        <w:rPr>
          <w:rFonts w:cstheme="minorHAnsi"/>
          <w:sz w:val="24"/>
          <w:szCs w:val="24"/>
          <w:lang w:val="en-US"/>
        </w:rPr>
        <w:t xml:space="preserve">, 9:2, 49-61, </w:t>
      </w:r>
      <w:hyperlink r:id="rId86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http://doi.org/10.1300/J184v09n02_04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Orrell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 M., Yates, L., Leung, P., Kang, S., Hoare, Z., Whitaker, C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., …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Orgeta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 V. (2017). The impact of individual Cognitive Stimulation Therapy (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iCST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) on cognition, quality of life, caregiver health, and family relationships in dementia: A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randomised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controlled trial.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  <w:t>PLoS</w:t>
      </w:r>
      <w:proofErr w:type="spellEnd"/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  <w:t xml:space="preserve"> Medicine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</w:rPr>
        <w:t>14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</w:rPr>
        <w:t xml:space="preserve">(3), e1002269. </w:t>
      </w:r>
      <w:hyperlink r:id="rId87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http://doi.org/10.1371/journal.pmed.1002269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Pastor, M.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Artieda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Arbizu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Marti-Climent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M., Peñuelas, I.,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Masdeu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C. (2002).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Activation of human cerebral and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cerebellar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cortex by auditory stimulation at 40 Hz.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Journal of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22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(23), 10501-10506.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88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http://www.jneurosci.org/content/22/23/10501.short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Pastor, M.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Artieda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Arbizu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J., Valencia,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Masdeu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C. (2003).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Human cerebral activation during steady-state visual-evoked responses.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Journal of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23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(37), 11621-11627.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8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http://www.jneurosci.org/content/23/37/11621.short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1849B" w:themeColor="accent5" w:themeShade="BF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Poil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 S., De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Haan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W., van Flier, W.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Mansvelder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H. D.,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Scheltens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P.,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Linkenkaer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-Hansen, K. (2013). Integrative EEG biomarkers predict progression to Alzheimer's disease at the MCI stage.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Frontiers in aging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58.</w:t>
      </w:r>
      <w:r w:rsidRPr="000917CC">
        <w:rPr>
          <w:rStyle w:val="Footnotereference"/>
          <w:rFonts w:cstheme="minorHAnsi"/>
          <w:color w:val="020202"/>
          <w:sz w:val="24"/>
          <w:szCs w:val="24"/>
          <w:shd w:val="clear" w:color="auto" w:fill="FFFFFF"/>
          <w:lang w:val="en-US"/>
        </w:rPr>
        <w:t xml:space="preserve"> </w:t>
      </w:r>
      <w:hyperlink r:id="rId90" w:history="1">
        <w:r w:rsidRPr="000917CC">
          <w:rPr>
            <w:rStyle w:val="Hyperlink"/>
            <w:rFonts w:cstheme="minorHAnsi"/>
            <w:color w:val="31849B" w:themeColor="accent5" w:themeShade="BF"/>
            <w:sz w:val="24"/>
            <w:szCs w:val="24"/>
            <w:shd w:val="clear" w:color="auto" w:fill="FFFFFF"/>
            <w:lang w:val="en-US"/>
          </w:rPr>
          <w:t>https://doi.org/10.3389/fnagi.2013.00058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333333"/>
          <w:sz w:val="24"/>
          <w:szCs w:val="24"/>
          <w:lang w:val="en-US"/>
        </w:rPr>
        <w:t>Politoff</w:t>
      </w:r>
      <w:proofErr w:type="spellEnd"/>
      <w:r w:rsidRPr="000917CC">
        <w:rPr>
          <w:rFonts w:cstheme="minorHAnsi"/>
          <w:color w:val="333333"/>
          <w:sz w:val="24"/>
          <w:szCs w:val="24"/>
          <w:lang w:val="en-US"/>
        </w:rPr>
        <w:t>, Alberto L. et al.</w:t>
      </w:r>
      <w:r w:rsidRPr="000917CC">
        <w:rPr>
          <w:rFonts w:cstheme="minorHAnsi"/>
          <w:bCs/>
          <w:color w:val="333333"/>
          <w:sz w:val="24"/>
          <w:szCs w:val="24"/>
          <w:lang w:val="en-US"/>
        </w:rPr>
        <w:t xml:space="preserve"> (1992) Decreased alpha bandwidth responsiveness to </w:t>
      </w:r>
      <w:proofErr w:type="spellStart"/>
      <w:r w:rsidRPr="000917CC">
        <w:rPr>
          <w:rFonts w:cstheme="minorHAnsi"/>
          <w:bCs/>
          <w:color w:val="333333"/>
          <w:sz w:val="24"/>
          <w:szCs w:val="24"/>
          <w:lang w:val="en-US"/>
        </w:rPr>
        <w:t>photic</w:t>
      </w:r>
      <w:proofErr w:type="spellEnd"/>
      <w:r w:rsidRPr="000917CC">
        <w:rPr>
          <w:rFonts w:cstheme="minorHAnsi"/>
          <w:bCs/>
          <w:color w:val="333333"/>
          <w:sz w:val="24"/>
          <w:szCs w:val="24"/>
          <w:lang w:val="en-US"/>
        </w:rPr>
        <w:t xml:space="preserve"> driving in Alzheimer disease</w:t>
      </w:r>
      <w:r w:rsidRPr="000917CC">
        <w:rPr>
          <w:rFonts w:cstheme="minorHAnsi"/>
          <w:b/>
          <w:bCs/>
          <w:i/>
          <w:color w:val="333333"/>
          <w:sz w:val="24"/>
          <w:szCs w:val="24"/>
          <w:lang w:val="en-US"/>
        </w:rPr>
        <w:t xml:space="preserve"> </w:t>
      </w:r>
      <w:r w:rsidRPr="000917CC">
        <w:rPr>
          <w:rFonts w:cstheme="minorHAnsi"/>
          <w:i/>
          <w:color w:val="333333"/>
          <w:sz w:val="24"/>
          <w:szCs w:val="24"/>
          <w:lang w:val="en-US"/>
        </w:rPr>
        <w:t>Electroencephalography and Clinical Neurophysiology</w:t>
      </w:r>
      <w:r w:rsidRPr="000917CC">
        <w:rPr>
          <w:rFonts w:cstheme="minorHAnsi"/>
          <w:color w:val="333333"/>
          <w:sz w:val="24"/>
          <w:szCs w:val="24"/>
          <w:lang w:val="en-US"/>
        </w:rPr>
        <w:t xml:space="preserve"> ,Volume 82 , Issue 1 , 45 - 52 DOI: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91" w:history="1">
        <w:r w:rsidRPr="000917CC">
          <w:rPr>
            <w:rStyle w:val="Hyperlink"/>
            <w:rFonts w:cstheme="minorHAnsi"/>
            <w:color w:val="0099CC"/>
            <w:sz w:val="24"/>
            <w:szCs w:val="24"/>
            <w:lang w:val="en-US"/>
          </w:rPr>
          <w:t>http://dx.doi.org/10.1016/0013-4694(92)90181-G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Portero, A. I. P. (1998).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Burnout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 en cuidadores principales de pacientes con Alzheimer: el síndrome del asistente desasistido.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Anales de psicología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14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(1), 83.</w:t>
      </w:r>
      <w:r w:rsidRPr="000917CC">
        <w:rPr>
          <w:rFonts w:cstheme="minorHAnsi"/>
          <w:sz w:val="24"/>
          <w:szCs w:val="24"/>
        </w:rPr>
        <w:t xml:space="preserve"> </w:t>
      </w:r>
      <w:hyperlink r:id="rId92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http://search.proquest.com/openview/e620580521a6d9b1b0331c6467e2e422/1?pq-origsite=gscholar&amp;cbl=1606360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</w:rPr>
        <w:t xml:space="preserve">Prieto, C, </w:t>
      </w:r>
      <w:proofErr w:type="spellStart"/>
      <w:r w:rsidRPr="000917CC">
        <w:rPr>
          <w:rFonts w:cstheme="minorHAnsi"/>
          <w:sz w:val="24"/>
          <w:szCs w:val="24"/>
        </w:rPr>
        <w:t>Eimil</w:t>
      </w:r>
      <w:proofErr w:type="spellEnd"/>
      <w:r w:rsidRPr="000917CC">
        <w:rPr>
          <w:rFonts w:cstheme="minorHAnsi"/>
          <w:sz w:val="24"/>
          <w:szCs w:val="24"/>
        </w:rPr>
        <w:t xml:space="preserve">, M, López de </w:t>
      </w:r>
      <w:proofErr w:type="spellStart"/>
      <w:r w:rsidRPr="000917CC">
        <w:rPr>
          <w:rFonts w:cstheme="minorHAnsi"/>
          <w:sz w:val="24"/>
          <w:szCs w:val="24"/>
        </w:rPr>
        <w:t>Silanes</w:t>
      </w:r>
      <w:proofErr w:type="spellEnd"/>
      <w:r w:rsidRPr="000917CC">
        <w:rPr>
          <w:rFonts w:cstheme="minorHAnsi"/>
          <w:sz w:val="24"/>
          <w:szCs w:val="24"/>
        </w:rPr>
        <w:t xml:space="preserve">, </w:t>
      </w:r>
      <w:proofErr w:type="spellStart"/>
      <w:r w:rsidRPr="000917CC">
        <w:rPr>
          <w:rFonts w:cstheme="minorHAnsi"/>
          <w:sz w:val="24"/>
          <w:szCs w:val="24"/>
        </w:rPr>
        <w:t>M</w:t>
      </w:r>
      <w:proofErr w:type="gramStart"/>
      <w:r w:rsidRPr="000917CC">
        <w:rPr>
          <w:rFonts w:cstheme="minorHAnsi"/>
          <w:sz w:val="24"/>
          <w:szCs w:val="24"/>
        </w:rPr>
        <w:t>,Llanero</w:t>
      </w:r>
      <w:proofErr w:type="spellEnd"/>
      <w:proofErr w:type="gramEnd"/>
      <w:r w:rsidRPr="000917CC">
        <w:rPr>
          <w:rFonts w:cstheme="minorHAnsi"/>
          <w:sz w:val="24"/>
          <w:szCs w:val="24"/>
        </w:rPr>
        <w:t xml:space="preserve"> M. (2011): Impacto social de la enfermedad de Alzheimer y otras Demencias .</w:t>
      </w:r>
      <w:proofErr w:type="spellStart"/>
      <w:r w:rsidRPr="000917CC">
        <w:rPr>
          <w:rFonts w:cstheme="minorHAnsi"/>
          <w:sz w:val="24"/>
          <w:szCs w:val="24"/>
        </w:rPr>
        <w:t>Fundacion</w:t>
      </w:r>
      <w:proofErr w:type="spellEnd"/>
      <w:r w:rsidRPr="000917CC">
        <w:rPr>
          <w:rFonts w:cstheme="minorHAnsi"/>
          <w:sz w:val="24"/>
          <w:szCs w:val="24"/>
        </w:rPr>
        <w:t xml:space="preserve"> Española de Enfermedades </w:t>
      </w:r>
      <w:proofErr w:type="spellStart"/>
      <w:r w:rsidRPr="000917CC">
        <w:rPr>
          <w:rFonts w:cstheme="minorHAnsi"/>
          <w:sz w:val="24"/>
          <w:szCs w:val="24"/>
        </w:rPr>
        <w:t>Neurologicas</w:t>
      </w:r>
      <w:proofErr w:type="spellEnd"/>
      <w:r w:rsidRPr="000917CC">
        <w:rPr>
          <w:rFonts w:cstheme="minorHAnsi"/>
          <w:sz w:val="24"/>
          <w:szCs w:val="24"/>
        </w:rPr>
        <w:t xml:space="preserve">. </w:t>
      </w:r>
      <w:r w:rsidRPr="000917CC">
        <w:rPr>
          <w:rFonts w:cstheme="minorHAnsi"/>
          <w:sz w:val="24"/>
          <w:szCs w:val="24"/>
          <w:lang w:val="en-US"/>
        </w:rPr>
        <w:t xml:space="preserve">Report available at: </w:t>
      </w:r>
      <w:hyperlink r:id="rId93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http://www.fundaciondelcerebro.es/docs/imp_social_alzheimer.pdf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Pritchard, W. S., Duke, D. W., &amp; Coburn, K. L. (1991). Altered EEG dynamical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responsivity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associated with normal aging and probable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Dementia and Geriatric Cognitive Disorders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102-105.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94" w:history="1">
        <w:r w:rsidRPr="000917CC">
          <w:rPr>
            <w:rStyle w:val="Hyperlink"/>
            <w:rFonts w:cstheme="minorHAnsi"/>
            <w:color w:val="666666"/>
            <w:sz w:val="24"/>
            <w:szCs w:val="24"/>
            <w:shd w:val="clear" w:color="auto" w:fill="FFFFFF"/>
            <w:lang w:val="en-US"/>
          </w:rPr>
          <w:t>https://doi.org/10.1159/000107183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Rana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Varan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A. Q.,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Davoudi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A., Cohen, R. A.,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Sitaram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R., &amp;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Ebner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N. C. (2016). Real-Time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fMRI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in Neuroscience Research and Its Use in Studying the Aging Brain.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Frontiers in Aging Neuroscience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8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239. </w:t>
      </w:r>
      <w:hyperlink r:id="rId95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http://doi.org/10.3389/fnagi.2016.00239</w:t>
        </w:r>
      </w:hyperlink>
    </w:p>
    <w:p w:rsidR="00FB0271" w:rsidRPr="00F70ADF" w:rsidRDefault="00FB0271" w:rsidP="0005216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Rodrigues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C., Castro, F. V., &amp; Española, C. R. (2016). Los cambios de personalidad en la enfermedad de Alzheimer.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International Journal of Developmental and Educational Psychology. </w:t>
      </w:r>
      <w:proofErr w:type="spellStart"/>
      <w:r w:rsidRPr="00F70A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Revista</w:t>
      </w:r>
      <w:proofErr w:type="spellEnd"/>
      <w:r w:rsidRPr="00F70A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INFAD de </w:t>
      </w:r>
      <w:proofErr w:type="spellStart"/>
      <w:r w:rsidRPr="00F70A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Psicología</w:t>
      </w:r>
      <w:proofErr w:type="spellEnd"/>
      <w:r w:rsidRPr="00F70A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Pr="00F70A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F70ADF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F70ADF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</w:t>
      </w:r>
      <w:r w:rsidRPr="00F70ADF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(1), 177-186</w:t>
      </w:r>
      <w:r w:rsidR="00052167" w:rsidRPr="00F70ADF">
        <w:rPr>
          <w:rFonts w:cstheme="minorHAnsi"/>
          <w:sz w:val="24"/>
          <w:szCs w:val="24"/>
          <w:shd w:val="clear" w:color="auto" w:fill="FFFFFF"/>
          <w:lang w:val="en-US"/>
        </w:rPr>
        <w:t>.</w:t>
      </w:r>
      <w:r w:rsidRPr="00F70ADF">
        <w:rPr>
          <w:rFonts w:cstheme="minorHAnsi"/>
          <w:sz w:val="24"/>
          <w:szCs w:val="24"/>
          <w:shd w:val="clear" w:color="auto" w:fill="FFFFFF"/>
          <w:lang w:val="en-US"/>
        </w:rPr>
        <w:t xml:space="preserve"> http://doi.org/10.17060/ijodaep.2014.n1.v5.660 </w:t>
      </w:r>
      <w:r w:rsidRPr="00F70ADF">
        <w:rPr>
          <w:rStyle w:val="publication-meta-license"/>
          <w:rFonts w:cstheme="minorHAnsi"/>
          <w:sz w:val="24"/>
          <w:szCs w:val="24"/>
          <w:shd w:val="clear" w:color="auto" w:fill="FFFFFF"/>
          <w:lang w:val="en-US"/>
        </w:rPr>
        <w:t>License:</w:t>
      </w:r>
      <w:r w:rsidRPr="00F70ADF">
        <w:rPr>
          <w:rStyle w:val="apple-converted-space"/>
          <w:rFonts w:cstheme="minorHAnsi"/>
          <w:sz w:val="24"/>
          <w:szCs w:val="24"/>
          <w:shd w:val="clear" w:color="auto" w:fill="FFFFFF"/>
          <w:lang w:val="en-US"/>
        </w:rPr>
        <w:t> </w:t>
      </w:r>
      <w:hyperlink r:id="rId96" w:history="1">
        <w:r w:rsidRPr="00F70ADF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CC BY 4.0</w:t>
        </w:r>
      </w:hyperlink>
      <w:r w:rsidRPr="00F70ADF">
        <w:rPr>
          <w:rFonts w:cstheme="minorHAnsi"/>
          <w:sz w:val="24"/>
          <w:szCs w:val="24"/>
          <w:lang w:val="en-US"/>
        </w:rPr>
        <w:t xml:space="preserve"> </w:t>
      </w:r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Rodriguez, G.  </w:t>
      </w:r>
      <w:proofErr w:type="spellStart"/>
      <w:r w:rsidRPr="000917CC">
        <w:rPr>
          <w:rFonts w:cstheme="minorHAnsi"/>
          <w:sz w:val="24"/>
          <w:szCs w:val="24"/>
          <w:lang w:val="en-US"/>
        </w:rPr>
        <w:t>Arnaldi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Picco</w:t>
      </w:r>
      <w:proofErr w:type="spellEnd"/>
      <w:r w:rsidRPr="000917CC">
        <w:rPr>
          <w:rFonts w:cstheme="minorHAnsi"/>
          <w:sz w:val="24"/>
          <w:szCs w:val="24"/>
          <w:lang w:val="en-US"/>
        </w:rPr>
        <w:t>, A. (2011</w:t>
      </w:r>
      <w:proofErr w:type="gramStart"/>
      <w:r w:rsidRPr="000917CC">
        <w:rPr>
          <w:rFonts w:cstheme="minorHAnsi"/>
          <w:sz w:val="24"/>
          <w:szCs w:val="24"/>
          <w:lang w:val="en-US"/>
        </w:rPr>
        <w:t>)“</w:t>
      </w:r>
      <w:proofErr w:type="gramEnd"/>
      <w:r w:rsidRPr="000917CC">
        <w:rPr>
          <w:rFonts w:cstheme="minorHAnsi"/>
          <w:sz w:val="24"/>
          <w:szCs w:val="24"/>
          <w:lang w:val="en-US"/>
        </w:rPr>
        <w:t xml:space="preserve">Brain Functional Network in Alzheimer's Disease: Diagnostic Markers for Diagnosis and Monitoring,” </w:t>
      </w:r>
      <w:r w:rsidRPr="000917CC">
        <w:rPr>
          <w:rFonts w:cstheme="minorHAnsi"/>
          <w:i/>
          <w:sz w:val="24"/>
          <w:szCs w:val="24"/>
          <w:lang w:val="en-US"/>
        </w:rPr>
        <w:t>International Journal of Alzheimer’s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r w:rsidRPr="000917CC">
        <w:rPr>
          <w:rFonts w:cstheme="minorHAnsi"/>
          <w:i/>
          <w:sz w:val="24"/>
          <w:szCs w:val="24"/>
          <w:lang w:val="en-US"/>
        </w:rPr>
        <w:t>Disease, vol. 2011</w:t>
      </w:r>
      <w:r w:rsidRPr="000917CC">
        <w:rPr>
          <w:rFonts w:cstheme="minorHAnsi"/>
          <w:sz w:val="24"/>
          <w:szCs w:val="24"/>
          <w:lang w:val="en-US"/>
        </w:rPr>
        <w:t xml:space="preserve">, Article ID 481903, 10 pages, 2011. </w:t>
      </w:r>
      <w:hyperlink r:id="rId97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http://doi.org/10.4061/2011/481903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Rodriguez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Copello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F.,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Vitali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Perego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Nobili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F. (1999).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EEG spectral profile to stage Alzheimer's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Clinical Neurophysiology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110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(10), 1831-1837 </w:t>
      </w:r>
      <w:hyperlink r:id="rId98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https://doi.org/10.1016/S1388-2457(99)00123-6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Ross,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Picton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T. W.,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Herdman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 T.,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Pantev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C. (2003). The effect of attention on the auditory steady-state response.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Neurology &amp; clinical neurophysiology: NCN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2004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22-22.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9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https://www.ncbi.nlm.nih.gov/pubmed/16012602</w:t>
        </w:r>
      </w:hyperlink>
    </w:p>
    <w:p w:rsidR="00FB0271" w:rsidRPr="00AB1412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1849B" w:themeColor="accent5" w:themeShade="BF"/>
          <w:sz w:val="24"/>
          <w:szCs w:val="24"/>
          <w:lang w:val="en-US"/>
        </w:rPr>
      </w:pPr>
      <w:proofErr w:type="spellStart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Ross,B</w:t>
      </w:r>
      <w:proofErr w:type="spellEnd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. Miyazaki, </w:t>
      </w:r>
      <w:proofErr w:type="spellStart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T.Thompson.J</w:t>
      </w:r>
      <w:proofErr w:type="spellEnd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, </w:t>
      </w:r>
      <w:proofErr w:type="spellStart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Jamali</w:t>
      </w:r>
      <w:proofErr w:type="spellEnd"/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 xml:space="preserve"> S,  Fujioka, T. (2014) Human cortical responses to slow and fast binaural beats reveal multiple mechanisms of binaural hearing, </w:t>
      </w:r>
      <w:r w:rsidRPr="000917CC">
        <w:rPr>
          <w:rFonts w:eastAsia="Times New Roman" w:cstheme="minorHAnsi"/>
          <w:i/>
          <w:color w:val="2B2B2B"/>
          <w:sz w:val="24"/>
          <w:szCs w:val="24"/>
          <w:lang w:val="en-US" w:eastAsia="es-ES"/>
        </w:rPr>
        <w:t>Journal of Neurophysiology Oct 2014, 112 (8)</w:t>
      </w:r>
      <w:r w:rsidRPr="000917CC">
        <w:rPr>
          <w:rFonts w:eastAsia="Times New Roman" w:cstheme="minorHAnsi"/>
          <w:color w:val="2B2B2B"/>
          <w:sz w:val="24"/>
          <w:szCs w:val="24"/>
          <w:lang w:val="en-US" w:eastAsia="es-ES"/>
        </w:rPr>
        <w:t> 1871-1884;</w:t>
      </w:r>
      <w:r w:rsidRPr="000917CC">
        <w:rPr>
          <w:rFonts w:cstheme="minorHAnsi"/>
          <w:color w:val="31849B" w:themeColor="accent5" w:themeShade="BF"/>
          <w:sz w:val="24"/>
          <w:szCs w:val="24"/>
          <w:u w:val="single"/>
          <w:lang w:val="en-US"/>
        </w:rPr>
        <w:t xml:space="preserve"> http://doi.org/</w:t>
      </w:r>
      <w:hyperlink r:id="rId100" w:history="1">
        <w:r w:rsidRPr="000917CC">
          <w:rPr>
            <w:rStyle w:val="Hyperlink"/>
            <w:rFonts w:cstheme="minorHAnsi"/>
            <w:color w:val="31849B" w:themeColor="accent5" w:themeShade="BF"/>
            <w:sz w:val="24"/>
            <w:szCs w:val="24"/>
            <w:shd w:val="clear" w:color="auto" w:fill="FFFFFF"/>
            <w:lang w:val="en-US"/>
          </w:rPr>
          <w:t>10.1152/jn.00224.2014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Style w:val="slug-doi"/>
          <w:rFonts w:cstheme="minorHAnsi"/>
          <w:color w:val="666666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Rusinek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H.,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Endo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Y., De Santi, S.,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Frid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Tsui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W. H.,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Segal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S.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, ...</w:t>
      </w:r>
      <w:proofErr w:type="gram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 &amp; de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Leon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M. J. (2004).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Atrophy rate in medial temporal lobe during progression of Alzheimer disease.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63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(12), 2354-2359.</w:t>
      </w:r>
      <w:r w:rsidRPr="000917CC">
        <w:rPr>
          <w:rFonts w:cstheme="minorHAnsi"/>
          <w:color w:val="666666"/>
          <w:sz w:val="24"/>
          <w:szCs w:val="24"/>
          <w:shd w:val="clear" w:color="auto" w:fill="FFFFFF"/>
          <w:lang w:val="en-US"/>
        </w:rPr>
        <w:t>:</w:t>
      </w:r>
      <w:r w:rsidRPr="000917CC">
        <w:rPr>
          <w:rStyle w:val="apple-converted-space"/>
          <w:rFonts w:cstheme="minorHAnsi"/>
          <w:color w:val="666666"/>
          <w:sz w:val="24"/>
          <w:szCs w:val="24"/>
          <w:shd w:val="clear" w:color="auto" w:fill="FFFFFF"/>
          <w:lang w:val="en-US"/>
        </w:rPr>
        <w:t> </w:t>
      </w:r>
      <w:hyperlink r:id="rId101" w:history="1">
        <w:r w:rsidRPr="000917CC">
          <w:rPr>
            <w:rStyle w:val="Hyperlink"/>
            <w:rFonts w:cstheme="minorHAnsi"/>
            <w:color w:val="003366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http:/​/​dx.​doi.​org/​10.​1212/​01.​WNL.​0000148602.​30175.​AC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0917CC">
        <w:rPr>
          <w:rFonts w:cstheme="minorHAnsi"/>
          <w:color w:val="000000"/>
          <w:sz w:val="24"/>
          <w:szCs w:val="24"/>
          <w:lang w:val="en-US"/>
        </w:rPr>
        <w:t xml:space="preserve">S.M.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Staufenbiel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, A.-M.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Brouwer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, A.W. Keizer, N.C. van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Wouwe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 (2014): Effect of beta and gamma </w:t>
      </w: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t>neurofeedback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 on memory and intelligence in the elderly, </w:t>
      </w:r>
      <w:r w:rsidRPr="000917CC">
        <w:rPr>
          <w:rFonts w:cstheme="minorHAnsi"/>
          <w:i/>
          <w:color w:val="000000"/>
          <w:sz w:val="24"/>
          <w:szCs w:val="24"/>
          <w:lang w:val="en-US"/>
        </w:rPr>
        <w:t>Biological Psychology, Volume 95, January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0917CC">
        <w:rPr>
          <w:rFonts w:cstheme="minorHAnsi"/>
          <w:i/>
          <w:color w:val="000000"/>
          <w:sz w:val="24"/>
          <w:szCs w:val="24"/>
          <w:lang w:val="en-US"/>
        </w:rPr>
        <w:t>2014</w:t>
      </w:r>
      <w:r w:rsidRPr="000917CC">
        <w:rPr>
          <w:rFonts w:cstheme="minorHAnsi"/>
          <w:color w:val="000000"/>
          <w:sz w:val="24"/>
          <w:szCs w:val="24"/>
          <w:lang w:val="en-US"/>
        </w:rPr>
        <w:t xml:space="preserve">, Pages 74-85, ISSN 0301-0511, </w:t>
      </w:r>
      <w:hyperlink r:id="rId102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http://doi.org/10.1016/j.biopsycho.2013.05.020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lastRenderedPageBreak/>
        <w:t>Sadaghiani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S.,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Kleinschmidt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 (2016). Brain Networks and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α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-Oscillations: Structural and Functional Foundations of Cognitive Control.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Trends in Cognitive Sciences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20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(11), 805-817.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103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https://doi.org/10.1016/j.tics.2016.09.004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Schneider LS,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Dagerman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KS, Higgins JPT,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McShane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R. (2011) Lack of Evidence for the Efficacy of </w:t>
      </w:r>
      <w:proofErr w:type="spell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Memantine</w:t>
      </w:r>
      <w:proofErr w:type="spell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 in Mild Alzheimer Disease.</w:t>
      </w:r>
      <w:r w:rsidRPr="000917CC">
        <w:rPr>
          <w:rFonts w:cstheme="minorHAnsi"/>
          <w:color w:val="333333"/>
          <w:sz w:val="24"/>
          <w:szCs w:val="24"/>
          <w:lang w:val="en-US"/>
        </w:rPr>
        <w:t> </w:t>
      </w:r>
      <w:r w:rsidRPr="000917CC">
        <w:rPr>
          <w:rFonts w:cstheme="minorHAnsi"/>
          <w:i/>
          <w:iCs/>
          <w:color w:val="333333"/>
          <w:sz w:val="24"/>
          <w:szCs w:val="24"/>
          <w:lang w:val="en-US"/>
        </w:rPr>
        <w:t>Arch Neurol.</w:t>
      </w:r>
      <w:r w:rsidRPr="000917CC">
        <w:rPr>
          <w:rFonts w:cstheme="minorHAnsi"/>
          <w:color w:val="333333"/>
          <w:sz w:val="24"/>
          <w:szCs w:val="24"/>
          <w:lang w:val="en-US"/>
        </w:rPr>
        <w:t> </w:t>
      </w:r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2011</w:t>
      </w:r>
      <w:proofErr w:type="gramStart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>;68</w:t>
      </w:r>
      <w:proofErr w:type="gramEnd"/>
      <w:r w:rsidRPr="000917CC"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  <w:t xml:space="preserve">(8):991-998. </w:t>
      </w:r>
      <w:hyperlink r:id="rId104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http://doi.org/10.1001/archneurol.2011.69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Siever</w:t>
      </w:r>
      <w:proofErr w:type="spellEnd"/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, D. (2007). Audio-Visual Entrainment.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 xml:space="preserve">Handbook of </w:t>
      </w:r>
      <w:proofErr w:type="spellStart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bCs/>
          <w:i/>
          <w:iCs/>
          <w:color w:val="333333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bCs/>
          <w:color w:val="333333"/>
          <w:sz w:val="24"/>
          <w:szCs w:val="24"/>
          <w:shd w:val="clear" w:color="auto" w:fill="FFFFFF"/>
          <w:lang w:val="en-US"/>
        </w:rPr>
        <w:t xml:space="preserve">155-183. </w:t>
      </w:r>
      <w:hyperlink r:id="rId105" w:history="1">
        <w:r w:rsidRPr="000917CC">
          <w:rPr>
            <w:rStyle w:val="Hyperlink"/>
            <w:rFonts w:cstheme="minorHAnsi"/>
            <w:bCs/>
            <w:sz w:val="24"/>
            <w:szCs w:val="24"/>
            <w:shd w:val="clear" w:color="auto" w:fill="FFFFFF"/>
            <w:lang w:val="en-US"/>
          </w:rPr>
          <w:t>http://doi.org/10.1201/b14658-11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Skjerve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Holsten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F.,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Aarsland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Bjorvatn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Nygaard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H. A., &amp; Johansen, I. (2004). Improvement in behavioral symptoms and advance of activity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acrophase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after short‐term bright light treatment in severe dementia.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Psychiatry and clinical neurosciences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58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(4), 343-347.</w:t>
      </w:r>
      <w:r w:rsidRPr="000917CC">
        <w:rPr>
          <w:rStyle w:val="Footnotereference"/>
          <w:rFonts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106" w:history="1">
        <w:r w:rsidRPr="000917CC">
          <w:rPr>
            <w:rStyle w:val="Hyperlink"/>
            <w:rFonts w:cstheme="minorHAnsi"/>
            <w:bCs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10.1111/j.1440-1819.2004.01265.x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Snowdon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D. A., Greiner, L. H., Mortimer, J. A., Riley, K. P., Greiner, P. A.,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Markesbery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W. R. (1997). Brain infarction and the clinical expression of Alzheimer disease: the Nun Study.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Jama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277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(10), 813-817.</w:t>
      </w:r>
      <w:r w:rsidRPr="000917CC">
        <w:rPr>
          <w:rStyle w:val="Heading2Char"/>
          <w:rFonts w:asciiTheme="minorHAnsi" w:eastAsiaTheme="minorHAnsi" w:hAnsiTheme="minorHAnsi" w:cstheme="minorHAnsi"/>
          <w:color w:val="333333"/>
          <w:sz w:val="24"/>
          <w:szCs w:val="24"/>
          <w:lang w:val="en-US"/>
        </w:rPr>
        <w:t xml:space="preserve"> </w:t>
      </w:r>
      <w:r w:rsidRPr="000917CC">
        <w:rPr>
          <w:rStyle w:val="apple-converted-space"/>
          <w:rFonts w:cstheme="minorHAnsi"/>
          <w:color w:val="333333"/>
          <w:sz w:val="24"/>
          <w:szCs w:val="24"/>
          <w:lang w:val="en-US"/>
        </w:rPr>
        <w:t> </w:t>
      </w:r>
      <w:hyperlink r:id="rId107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http://doi.org/10.1001/jama.1997.03540340047031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sz w:val="24"/>
          <w:szCs w:val="24"/>
          <w:lang w:val="en-US"/>
        </w:rPr>
        <w:t>Sohal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V. S., Zhang, F.,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Yizhar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O., &amp; </w:t>
      </w:r>
      <w:proofErr w:type="spellStart"/>
      <w:r w:rsidRPr="000917CC">
        <w:rPr>
          <w:rFonts w:cstheme="minorHAnsi"/>
          <w:sz w:val="24"/>
          <w:szCs w:val="24"/>
          <w:lang w:val="en-US"/>
        </w:rPr>
        <w:t>Deisseroth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, K. (2009). </w:t>
      </w:r>
      <w:proofErr w:type="spellStart"/>
      <w:r w:rsidRPr="000917CC">
        <w:rPr>
          <w:rFonts w:cstheme="minorHAnsi"/>
          <w:sz w:val="24"/>
          <w:szCs w:val="24"/>
          <w:lang w:val="en-US"/>
        </w:rPr>
        <w:t>Parvalbumin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neurons and gamma rhythms enhance cortical circuit performance. </w:t>
      </w:r>
      <w:r w:rsidRPr="000917CC">
        <w:rPr>
          <w:rFonts w:cstheme="minorHAnsi"/>
          <w:i/>
          <w:sz w:val="24"/>
          <w:szCs w:val="24"/>
          <w:lang w:val="en-US"/>
        </w:rPr>
        <w:t>Nature,</w:t>
      </w:r>
      <w:r w:rsidRPr="000917CC">
        <w:rPr>
          <w:rFonts w:cstheme="minorHAnsi"/>
          <w:sz w:val="24"/>
          <w:szCs w:val="24"/>
          <w:lang w:val="en-US"/>
        </w:rPr>
        <w:t xml:space="preserve"> 459(7247), 698–702. </w:t>
      </w:r>
      <w:hyperlink r:id="rId108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http://doi.org/10.1038/nature07991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Sommer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A. P. (2015). A mechanism for ultrasound/light-induced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biostimulation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Annals of Translational Medicine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3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(19), 291. </w:t>
      </w:r>
      <w:hyperlink r:id="rId10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http://doi.org/10.3978/j.issn.2305-5839.2015.09.18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666666"/>
          <w:sz w:val="24"/>
          <w:szCs w:val="24"/>
        </w:rPr>
      </w:pPr>
      <w:r w:rsidRPr="000917CC">
        <w:rPr>
          <w:rFonts w:cstheme="minorHAnsi"/>
          <w:sz w:val="24"/>
          <w:szCs w:val="24"/>
        </w:rPr>
        <w:t xml:space="preserve">Suárez-Calvet M, et al. </w:t>
      </w:r>
      <w:r w:rsidRPr="000917CC">
        <w:rPr>
          <w:rFonts w:cstheme="minorHAnsi"/>
          <w:sz w:val="24"/>
          <w:szCs w:val="24"/>
          <w:lang w:val="en-US"/>
        </w:rPr>
        <w:t xml:space="preserve">(2016) Dominantly Inherited Alzheimer Network. Early changes in CSF sTREM2 in dominantly inherited Alzheimer’s disease occur after </w:t>
      </w:r>
      <w:proofErr w:type="spellStart"/>
      <w:r w:rsidRPr="000917CC">
        <w:rPr>
          <w:rFonts w:cstheme="minorHAnsi"/>
          <w:sz w:val="24"/>
          <w:szCs w:val="24"/>
          <w:lang w:val="en-US"/>
        </w:rPr>
        <w:t>amyloid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deposition and neuronal injury. </w:t>
      </w:r>
      <w:proofErr w:type="spellStart"/>
      <w:r w:rsidRPr="000917CC">
        <w:rPr>
          <w:rFonts w:cstheme="minorHAnsi"/>
          <w:i/>
          <w:sz w:val="24"/>
          <w:szCs w:val="24"/>
        </w:rPr>
        <w:t>Sci</w:t>
      </w:r>
      <w:proofErr w:type="spellEnd"/>
      <w:r w:rsidRPr="000917CC">
        <w:rPr>
          <w:rFonts w:cstheme="minorHAnsi"/>
          <w:i/>
          <w:sz w:val="24"/>
          <w:szCs w:val="24"/>
        </w:rPr>
        <w:t xml:space="preserve"> </w:t>
      </w:r>
      <w:proofErr w:type="spellStart"/>
      <w:r w:rsidRPr="000917CC">
        <w:rPr>
          <w:rFonts w:cstheme="minorHAnsi"/>
          <w:i/>
          <w:sz w:val="24"/>
          <w:szCs w:val="24"/>
        </w:rPr>
        <w:t>Transl</w:t>
      </w:r>
      <w:proofErr w:type="spellEnd"/>
      <w:r w:rsidRPr="000917CC">
        <w:rPr>
          <w:rFonts w:cstheme="minorHAnsi"/>
          <w:i/>
          <w:sz w:val="24"/>
          <w:szCs w:val="24"/>
        </w:rPr>
        <w:t xml:space="preserve"> Medicine</w:t>
      </w:r>
      <w:r w:rsidRPr="000917CC">
        <w:rPr>
          <w:rFonts w:cstheme="minorHAnsi"/>
          <w:sz w:val="24"/>
          <w:szCs w:val="24"/>
        </w:rPr>
        <w:t xml:space="preserve">. 2016 </w:t>
      </w:r>
      <w:proofErr w:type="spellStart"/>
      <w:r w:rsidRPr="000917CC">
        <w:rPr>
          <w:rFonts w:cstheme="minorHAnsi"/>
          <w:sz w:val="24"/>
          <w:szCs w:val="24"/>
        </w:rPr>
        <w:t>Dec</w:t>
      </w:r>
      <w:proofErr w:type="spellEnd"/>
      <w:r w:rsidRPr="000917CC">
        <w:rPr>
          <w:rFonts w:cstheme="minorHAnsi"/>
          <w:sz w:val="24"/>
          <w:szCs w:val="24"/>
        </w:rPr>
        <w:t xml:space="preserve"> 14</w:t>
      </w:r>
      <w:proofErr w:type="gramStart"/>
      <w:r w:rsidRPr="000917CC">
        <w:rPr>
          <w:rFonts w:cstheme="minorHAnsi"/>
          <w:sz w:val="24"/>
          <w:szCs w:val="24"/>
        </w:rPr>
        <w:t>;8</w:t>
      </w:r>
      <w:proofErr w:type="gramEnd"/>
      <w:r w:rsidRPr="000917CC">
        <w:rPr>
          <w:rFonts w:cstheme="minorHAnsi"/>
          <w:sz w:val="24"/>
          <w:szCs w:val="24"/>
        </w:rPr>
        <w:t xml:space="preserve">(369):369ra178. </w:t>
      </w:r>
      <w:hyperlink r:id="rId110" w:history="1">
        <w:r w:rsidRPr="000917CC">
          <w:rPr>
            <w:rStyle w:val="Hyperlink"/>
            <w:rFonts w:cstheme="minorHAnsi"/>
            <w:sz w:val="24"/>
            <w:szCs w:val="24"/>
          </w:rPr>
          <w:t>http://doi.org/10.1126/scitranslmed.aag1767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917CC">
        <w:rPr>
          <w:rFonts w:cstheme="minorHAnsi"/>
          <w:sz w:val="24"/>
          <w:szCs w:val="24"/>
        </w:rPr>
        <w:t xml:space="preserve">Suarez-Calvet, M. (2017) </w:t>
      </w:r>
      <w:proofErr w:type="spellStart"/>
      <w:r w:rsidRPr="000917CC">
        <w:rPr>
          <w:rFonts w:cstheme="minorHAnsi"/>
          <w:sz w:val="24"/>
          <w:szCs w:val="24"/>
        </w:rPr>
        <w:t>Microglia</w:t>
      </w:r>
      <w:proofErr w:type="spellEnd"/>
      <w:r w:rsidRPr="000917CC">
        <w:rPr>
          <w:rFonts w:cstheme="minorHAnsi"/>
          <w:sz w:val="24"/>
          <w:szCs w:val="24"/>
        </w:rPr>
        <w:t xml:space="preserve"> y Alzheimer: activación de la </w:t>
      </w:r>
      <w:proofErr w:type="spellStart"/>
      <w:r w:rsidRPr="000917CC">
        <w:rPr>
          <w:rFonts w:cstheme="minorHAnsi"/>
          <w:sz w:val="24"/>
          <w:szCs w:val="24"/>
        </w:rPr>
        <w:t>microglia</w:t>
      </w:r>
      <w:proofErr w:type="spellEnd"/>
      <w:r w:rsidRPr="000917CC">
        <w:rPr>
          <w:rFonts w:cstheme="minorHAnsi"/>
          <w:sz w:val="24"/>
          <w:szCs w:val="24"/>
        </w:rPr>
        <w:t xml:space="preserve"> previa. </w:t>
      </w:r>
      <w:r w:rsidRPr="000917CC">
        <w:rPr>
          <w:rFonts w:cstheme="minorHAnsi"/>
          <w:i/>
          <w:sz w:val="24"/>
          <w:szCs w:val="24"/>
        </w:rPr>
        <w:t xml:space="preserve">Revista </w:t>
      </w:r>
      <w:proofErr w:type="spellStart"/>
      <w:r w:rsidRPr="000917CC">
        <w:rPr>
          <w:rFonts w:cstheme="minorHAnsi"/>
          <w:i/>
          <w:sz w:val="24"/>
          <w:szCs w:val="24"/>
        </w:rPr>
        <w:t>Genetica</w:t>
      </w:r>
      <w:proofErr w:type="spellEnd"/>
      <w:r w:rsidRPr="000917CC">
        <w:rPr>
          <w:rFonts w:cstheme="minorHAnsi"/>
          <w:i/>
          <w:sz w:val="24"/>
          <w:szCs w:val="24"/>
        </w:rPr>
        <w:t xml:space="preserve"> Medica, Marzo 2017</w:t>
      </w:r>
      <w:r w:rsidRPr="000917CC">
        <w:rPr>
          <w:rFonts w:cstheme="minorHAnsi"/>
          <w:sz w:val="24"/>
          <w:szCs w:val="24"/>
        </w:rPr>
        <w:t xml:space="preserve"> Online: </w:t>
      </w:r>
      <w:hyperlink r:id="rId111" w:history="1">
        <w:r w:rsidRPr="000917CC">
          <w:rPr>
            <w:rStyle w:val="Hyperlink"/>
            <w:rFonts w:cstheme="minorHAnsi"/>
            <w:sz w:val="24"/>
            <w:szCs w:val="24"/>
          </w:rPr>
          <w:t>http://revistageneticamedica.com/2017/03/01/microglia-y-alzheimer/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Surmeli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T.,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Eralp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E.,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Mustafazade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I., Kos, H.,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Özer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G. E.,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Surmeli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O. H. (2016). Quantitative EEG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Neurometric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Analysis–Guided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Treatment in Dementia 20 Cases. How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Neurometric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Analysis Is Important for the Treatment of Dementia and as a Biomarker</w:t>
      </w:r>
      <w:proofErr w:type="gram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?.</w:t>
      </w:r>
      <w:proofErr w:type="gramEnd"/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Clinical EEG and neuroscience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47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(2), 118-133. </w:t>
      </w:r>
      <w:hyperlink r:id="rId112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http://journals.sagepub.com/doi/abs/10.1177/1550059415590750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Tallon-Baudry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C., Bertrand, O., 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Wienbruch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C., Ross, B., &amp; </w:t>
      </w:r>
      <w:proofErr w:type="spellStart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>Pantev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C. (1997). Combined EEG and MEG recordings of visual 40 Hz responses to illusory triangles in human. </w:t>
      </w:r>
      <w:proofErr w:type="spellStart"/>
      <w:r w:rsidRPr="000917CC">
        <w:rPr>
          <w:rFonts w:eastAsia="Times New Roman" w:cstheme="minorHAnsi"/>
          <w:i/>
          <w:iCs/>
          <w:color w:val="222222"/>
          <w:sz w:val="24"/>
          <w:szCs w:val="24"/>
          <w:lang w:val="en-US" w:eastAsia="es-ES"/>
        </w:rPr>
        <w:t>Neuroreport</w:t>
      </w:r>
      <w:proofErr w:type="spellEnd"/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, </w:t>
      </w:r>
      <w:r w:rsidRPr="000917CC">
        <w:rPr>
          <w:rFonts w:eastAsia="Times New Roman" w:cstheme="minorHAnsi"/>
          <w:i/>
          <w:iCs/>
          <w:color w:val="222222"/>
          <w:sz w:val="24"/>
          <w:szCs w:val="24"/>
          <w:lang w:val="en-US" w:eastAsia="es-ES"/>
        </w:rPr>
        <w:t>8</w:t>
      </w:r>
      <w:r w:rsidRPr="000917CC">
        <w:rPr>
          <w:rFonts w:eastAsia="Times New Roman" w:cstheme="minorHAnsi"/>
          <w:color w:val="222222"/>
          <w:sz w:val="24"/>
          <w:szCs w:val="24"/>
          <w:lang w:val="en-US" w:eastAsia="es-ES"/>
        </w:rPr>
        <w:t xml:space="preserve">(5), 1103-1107.  </w:t>
      </w:r>
      <w:r w:rsidRPr="000917CC">
        <w:rPr>
          <w:rFonts w:eastAsia="Times New Roman" w:cstheme="minorHAnsi"/>
          <w:sz w:val="24"/>
          <w:szCs w:val="24"/>
          <w:lang w:val="en-US" w:eastAsia="es-ES"/>
        </w:rPr>
        <w:t>http://doi.org/</w:t>
      </w:r>
      <w:hyperlink r:id="rId113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10.1097/00001756-199703240-00008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000000"/>
          <w:sz w:val="24"/>
          <w:szCs w:val="24"/>
          <w:lang w:val="en-US"/>
        </w:rPr>
        <w:lastRenderedPageBreak/>
        <w:t>Tallon-Baudry.C</w:t>
      </w:r>
      <w:proofErr w:type="spellEnd"/>
      <w:r w:rsidRPr="000917CC">
        <w:rPr>
          <w:rFonts w:cstheme="minorHAnsi"/>
          <w:color w:val="000000"/>
          <w:sz w:val="24"/>
          <w:szCs w:val="24"/>
          <w:lang w:val="en-US"/>
        </w:rPr>
        <w:t xml:space="preserve">., Bertrand .O.: (1999) Oscillatory gamma activity in humans and its role in object representation; </w:t>
      </w:r>
      <w:r w:rsidRPr="000917CC">
        <w:rPr>
          <w:rFonts w:cstheme="minorHAnsi"/>
          <w:i/>
          <w:iCs/>
          <w:color w:val="000000"/>
          <w:sz w:val="24"/>
          <w:szCs w:val="24"/>
          <w:lang w:val="en-US"/>
        </w:rPr>
        <w:t>Trends in Cognitive Sciences, 1999</w:t>
      </w:r>
      <w:r w:rsidRPr="000917CC">
        <w:rPr>
          <w:rFonts w:cstheme="minorHAnsi"/>
          <w:color w:val="000000"/>
          <w:sz w:val="24"/>
          <w:szCs w:val="24"/>
          <w:lang w:val="en-US"/>
        </w:rPr>
        <w:t>, Volume 3, Issue 4, Pages 151-162</w:t>
      </w:r>
      <w:r w:rsidRPr="000917CC">
        <w:rPr>
          <w:rFonts w:cstheme="minorHAnsi"/>
          <w:color w:val="000000"/>
          <w:sz w:val="24"/>
          <w:szCs w:val="24"/>
          <w:lang w:val="en-US"/>
        </w:rPr>
        <w:br/>
      </w:r>
      <w:hyperlink r:id="rId114" w:history="1">
        <w:r w:rsidRPr="000917CC">
          <w:rPr>
            <w:rStyle w:val="Hyperlink"/>
            <w:rFonts w:cstheme="minorHAnsi"/>
            <w:sz w:val="24"/>
            <w:szCs w:val="24"/>
            <w:lang w:val="en-US"/>
          </w:rPr>
          <w:t>http://dx.doi.org/10.1016/S1364-6613(99)01299-1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</w:pPr>
      <w:bookmarkStart w:id="2" w:name="_Ref484973700"/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Teplan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Krakovská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Štolc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S. (2006A). Short-term effects of audio-visual stimulation on EEG.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Measurement Science Review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6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(4), 67-70.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115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http://citeseerx.ist.psu.edu/viewdoc/summary?doi=10.1.1.214.4114</w:t>
        </w:r>
      </w:hyperlink>
      <w:bookmarkEnd w:id="2"/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Teplan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Krakovska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A.,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Štolc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 S. (2006B). EEG responses to long-term audio–visual stimulation.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International journal of psychophysiology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59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81-90.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116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https://doi.org/10.1016/j.ijpsycho.2005.02.005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Tsolaki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A.,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Kazis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D.,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Kompatsiaris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I.,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Kosmidou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V., &amp;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Tsolaki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M. (2014). Electroencephalogram and 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Alzheimer’s Disease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: Clinical and Research Approaches.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International Journal of Alzheimer’s Disease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2014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349249. </w:t>
      </w:r>
      <w:hyperlink r:id="rId117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http://doi.org/10.1155/2014/349249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</w:pPr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Van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Deursen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J. A.,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Vuurman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E. F. P. M.,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Verhey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F. R. J., van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Kranen-Mastenbroek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V. H. J. M., &amp;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>Riedel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</w:rPr>
        <w:t xml:space="preserve">, W. J. (2008). 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Increased EEG gamma band activity in Alzheimer’s disease and mild cognitive impairment.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Journal of neural transmission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115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(9), 1301-1311.</w:t>
      </w:r>
      <w:r w:rsidRPr="000917CC">
        <w:rPr>
          <w:rFonts w:cstheme="minorHAnsi"/>
          <w:color w:val="333333"/>
          <w:spacing w:val="4"/>
          <w:sz w:val="24"/>
          <w:szCs w:val="24"/>
          <w:shd w:val="clear" w:color="auto" w:fill="FCFCFC"/>
          <w:lang w:val="en-US"/>
        </w:rPr>
        <w:t xml:space="preserve"> </w:t>
      </w:r>
      <w:hyperlink r:id="rId118" w:history="1">
        <w:r w:rsidRPr="000917CC">
          <w:rPr>
            <w:rStyle w:val="Hyperlink"/>
            <w:rFonts w:cstheme="minorHAnsi"/>
            <w:spacing w:val="4"/>
            <w:sz w:val="24"/>
            <w:szCs w:val="24"/>
            <w:shd w:val="clear" w:color="auto" w:fill="FCFCFC"/>
            <w:lang w:val="en-US"/>
          </w:rPr>
          <w:t>http://doi.org/10.1007/s00702-008-0083-y</w:t>
        </w:r>
      </w:hyperlink>
    </w:p>
    <w:p w:rsidR="00FB0271" w:rsidRPr="000917CC" w:rsidRDefault="00FB0271" w:rsidP="000917CC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Verret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, L., Mann, E. O., Hang, G. B., Barth, A. M. I.,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Cobos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 I., Ho, K</w:t>
      </w:r>
      <w:proofErr w:type="gram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., …</w:t>
      </w:r>
      <w:proofErr w:type="gram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Palop</w:t>
      </w:r>
      <w:proofErr w:type="spellEnd"/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 J. J. (2012). Inhibitory Interneuron Deficit Links Altered Network Activity and Cognitive Dysfunction in Alzheimer Model.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Cell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303030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303030"/>
          <w:sz w:val="24"/>
          <w:szCs w:val="24"/>
          <w:shd w:val="clear" w:color="auto" w:fill="FFFFFF"/>
          <w:lang w:val="en-US"/>
        </w:rPr>
        <w:t>149</w:t>
      </w:r>
      <w:r w:rsidRPr="000917CC">
        <w:rPr>
          <w:rFonts w:cstheme="minorHAnsi"/>
          <w:color w:val="303030"/>
          <w:sz w:val="24"/>
          <w:szCs w:val="24"/>
          <w:shd w:val="clear" w:color="auto" w:fill="FFFFFF"/>
          <w:lang w:val="en-US"/>
        </w:rPr>
        <w:t xml:space="preserve">(3), 708–721. </w:t>
      </w:r>
      <w:hyperlink r:id="rId119" w:history="1"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http://doi.org/10.1016/j.cell.2012.02.046</w:t>
        </w:r>
      </w:hyperlink>
    </w:p>
    <w:p w:rsidR="00FB0271" w:rsidRPr="00B07CEC" w:rsidRDefault="00FB0271" w:rsidP="000917CC">
      <w:pPr>
        <w:pStyle w:val="ListParagraph"/>
        <w:numPr>
          <w:ilvl w:val="0"/>
          <w:numId w:val="10"/>
        </w:numPr>
        <w:rPr>
          <w:rFonts w:cstheme="minorHAnsi"/>
          <w:color w:val="666666"/>
          <w:sz w:val="24"/>
          <w:szCs w:val="24"/>
          <w:shd w:val="clear" w:color="auto" w:fill="FFFFFF"/>
          <w:lang w:val="en-US"/>
        </w:rPr>
      </w:pPr>
      <w:r w:rsidRPr="000917CC">
        <w:rPr>
          <w:rFonts w:cstheme="minorHAnsi"/>
          <w:sz w:val="24"/>
          <w:szCs w:val="24"/>
          <w:lang w:val="en-US"/>
        </w:rPr>
        <w:t xml:space="preserve">Williams J,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Ramaswamy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D, </w:t>
      </w:r>
      <w:proofErr w:type="spellStart"/>
      <w:r w:rsidRPr="000917CC">
        <w:rPr>
          <w:rFonts w:cstheme="minorHAnsi"/>
          <w:sz w:val="24"/>
          <w:szCs w:val="24"/>
          <w:lang w:val="en-US"/>
        </w:rPr>
        <w:t>Oulhaj</w:t>
      </w:r>
      <w:proofErr w:type="spellEnd"/>
      <w:r w:rsidRPr="000917CC">
        <w:rPr>
          <w:rFonts w:cstheme="minorHAnsi"/>
          <w:sz w:val="24"/>
          <w:szCs w:val="24"/>
          <w:lang w:val="en-US"/>
        </w:rPr>
        <w:t xml:space="preserve"> A (2006) 10 Hz flicker improves recognition memory in older people. </w:t>
      </w:r>
      <w:r w:rsidRPr="000917CC">
        <w:rPr>
          <w:rFonts w:cstheme="minorHAnsi"/>
          <w:i/>
          <w:sz w:val="24"/>
          <w:szCs w:val="24"/>
          <w:lang w:val="en-US"/>
        </w:rPr>
        <w:t>BMC Neuroscience</w:t>
      </w:r>
      <w:r w:rsidRPr="000917CC">
        <w:rPr>
          <w:rFonts w:cstheme="minorHAnsi"/>
          <w:sz w:val="24"/>
          <w:szCs w:val="24"/>
          <w:lang w:val="en-US"/>
        </w:rPr>
        <w:t xml:space="preserve"> 7: 21. pmid:16515710 </w:t>
      </w:r>
      <w:hyperlink r:id="rId120" w:history="1">
        <w:r w:rsidRPr="000917CC">
          <w:rPr>
            <w:rStyle w:val="Hyperlink"/>
            <w:rFonts w:cstheme="minorHAnsi"/>
            <w:bCs/>
            <w:sz w:val="24"/>
            <w:szCs w:val="24"/>
            <w:lang w:val="en-US"/>
          </w:rPr>
          <w:t>http://doi.org/</w:t>
        </w:r>
        <w:r w:rsidRPr="000917CC">
          <w:rPr>
            <w:rStyle w:val="Hyperlink"/>
            <w:rFonts w:cstheme="minorHAnsi"/>
            <w:sz w:val="24"/>
            <w:szCs w:val="24"/>
            <w:shd w:val="clear" w:color="auto" w:fill="FFFFFF"/>
            <w:lang w:val="en-US"/>
          </w:rPr>
          <w:t>10.1186/1471-2202-7-21</w:t>
        </w:r>
      </w:hyperlink>
    </w:p>
    <w:p w:rsidR="00FB0271" w:rsidRPr="00052167" w:rsidRDefault="00FB0271" w:rsidP="00B07CEC">
      <w:pPr>
        <w:pStyle w:val="ListParagraph"/>
        <w:numPr>
          <w:ilvl w:val="0"/>
          <w:numId w:val="10"/>
        </w:numPr>
        <w:rPr>
          <w:rFonts w:cstheme="minorHAnsi"/>
          <w:color w:val="666666"/>
          <w:sz w:val="24"/>
          <w:szCs w:val="24"/>
          <w:shd w:val="clear" w:color="auto" w:fill="FFFFFF"/>
        </w:rPr>
      </w:pPr>
      <w:r w:rsidRPr="00B07CEC">
        <w:rPr>
          <w:rFonts w:cstheme="minorHAnsi"/>
          <w:sz w:val="24"/>
          <w:szCs w:val="24"/>
        </w:rPr>
        <w:t>Zambrano Cruz, Renato, &amp; Ceballos Cardona, Patricia. (2007). Síndrome de carga del cuidador.</w:t>
      </w:r>
      <w:r w:rsidRPr="00B07CEC">
        <w:rPr>
          <w:rStyle w:val="apple-converted-space"/>
          <w:rFonts w:cstheme="minorHAnsi"/>
          <w:b/>
          <w:color w:val="000000" w:themeColor="text1"/>
          <w:sz w:val="24"/>
          <w:szCs w:val="24"/>
        </w:rPr>
        <w:t> </w:t>
      </w:r>
      <w:r w:rsidRPr="00B07CEC">
        <w:rPr>
          <w:rFonts w:cstheme="minorHAnsi"/>
          <w:i/>
          <w:iCs/>
          <w:sz w:val="24"/>
          <w:szCs w:val="24"/>
        </w:rPr>
        <w:t>Revista Colombiana de Psiquiatría</w:t>
      </w:r>
      <w:r w:rsidRPr="00B07CEC">
        <w:rPr>
          <w:rFonts w:cstheme="minorHAnsi"/>
          <w:sz w:val="24"/>
          <w:szCs w:val="24"/>
        </w:rPr>
        <w:t>,</w:t>
      </w:r>
      <w:r w:rsidRPr="00B07CEC">
        <w:rPr>
          <w:rStyle w:val="apple-converted-space"/>
          <w:rFonts w:cstheme="minorHAnsi"/>
          <w:b/>
          <w:color w:val="000000" w:themeColor="text1"/>
          <w:sz w:val="24"/>
          <w:szCs w:val="24"/>
        </w:rPr>
        <w:t> </w:t>
      </w:r>
      <w:r w:rsidRPr="00B07CEC">
        <w:rPr>
          <w:rFonts w:cstheme="minorHAnsi"/>
          <w:i/>
          <w:iCs/>
          <w:sz w:val="24"/>
          <w:szCs w:val="24"/>
        </w:rPr>
        <w:t>36</w:t>
      </w:r>
      <w:r w:rsidRPr="00B07CEC">
        <w:rPr>
          <w:rFonts w:cstheme="minorHAnsi"/>
          <w:sz w:val="24"/>
          <w:szCs w:val="24"/>
        </w:rPr>
        <w:t>(</w:t>
      </w:r>
      <w:proofErr w:type="spellStart"/>
      <w:r w:rsidRPr="00B07CEC">
        <w:rPr>
          <w:rFonts w:cstheme="minorHAnsi"/>
          <w:sz w:val="24"/>
          <w:szCs w:val="24"/>
        </w:rPr>
        <w:t>Suppl</w:t>
      </w:r>
      <w:proofErr w:type="spellEnd"/>
      <w:r w:rsidRPr="00B07CEC">
        <w:rPr>
          <w:rFonts w:cstheme="minorHAnsi"/>
          <w:sz w:val="24"/>
          <w:szCs w:val="24"/>
        </w:rPr>
        <w:t>. 1), 26-39.</w:t>
      </w:r>
      <w:r w:rsidRPr="00B07CEC">
        <w:rPr>
          <w:rStyle w:val="Emphasis"/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B07CEC">
        <w:rPr>
          <w:rStyle w:val="Emphasis"/>
          <w:rFonts w:cstheme="minorHAnsi"/>
          <w:color w:val="000000" w:themeColor="text1"/>
          <w:sz w:val="24"/>
          <w:szCs w:val="24"/>
        </w:rPr>
        <w:t>Print</w:t>
      </w:r>
      <w:proofErr w:type="spellEnd"/>
      <w:r w:rsidRPr="00B07CEC">
        <w:rPr>
          <w:rStyle w:val="Emphasis"/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B07CEC">
        <w:rPr>
          <w:rStyle w:val="Emphasis"/>
          <w:rFonts w:cstheme="minorHAnsi"/>
          <w:color w:val="000000" w:themeColor="text1"/>
          <w:sz w:val="24"/>
          <w:szCs w:val="24"/>
        </w:rPr>
        <w:t>version</w:t>
      </w:r>
      <w:proofErr w:type="spellEnd"/>
      <w:r w:rsidRPr="00B07CEC">
        <w:rPr>
          <w:rFonts w:cstheme="minorHAnsi"/>
          <w:sz w:val="24"/>
          <w:szCs w:val="24"/>
        </w:rPr>
        <w:t> ISSN</w:t>
      </w:r>
      <w:r w:rsidRPr="00B07CEC">
        <w:rPr>
          <w:rStyle w:val="apple-converted-space"/>
          <w:rFonts w:cstheme="minorHAnsi"/>
          <w:b/>
          <w:color w:val="000000" w:themeColor="text1"/>
          <w:sz w:val="24"/>
          <w:szCs w:val="24"/>
        </w:rPr>
        <w:t> </w:t>
      </w:r>
      <w:r w:rsidR="000917CC" w:rsidRPr="00B07CEC">
        <w:rPr>
          <w:rFonts w:cstheme="minorHAnsi"/>
          <w:sz w:val="24"/>
          <w:szCs w:val="24"/>
        </w:rPr>
        <w:t xml:space="preserve">0034-7450 </w:t>
      </w:r>
      <w:proofErr w:type="spellStart"/>
      <w:r w:rsidR="000917CC" w:rsidRPr="00B07CEC">
        <w:rPr>
          <w:rFonts w:cstheme="minorHAnsi"/>
          <w:sz w:val="24"/>
          <w:szCs w:val="24"/>
        </w:rPr>
        <w:t>Retrieved</w:t>
      </w:r>
      <w:proofErr w:type="spellEnd"/>
      <w:r w:rsidR="000917CC" w:rsidRPr="00B07CEC">
        <w:rPr>
          <w:rFonts w:cstheme="minorHAnsi"/>
          <w:sz w:val="24"/>
          <w:szCs w:val="24"/>
        </w:rPr>
        <w:t xml:space="preserve"> </w:t>
      </w:r>
      <w:proofErr w:type="spellStart"/>
      <w:r w:rsidRPr="00B07CEC">
        <w:rPr>
          <w:rFonts w:cstheme="minorHAnsi"/>
          <w:sz w:val="24"/>
          <w:szCs w:val="24"/>
        </w:rPr>
        <w:t>from</w:t>
      </w:r>
      <w:proofErr w:type="spellEnd"/>
      <w:r w:rsidRPr="00B07CEC">
        <w:rPr>
          <w:rFonts w:cstheme="minorHAnsi"/>
          <w:sz w:val="24"/>
          <w:szCs w:val="24"/>
        </w:rPr>
        <w:t xml:space="preserve"> </w:t>
      </w:r>
      <w:hyperlink r:id="rId121" w:history="1">
        <w:r w:rsidRPr="00B07CEC">
          <w:rPr>
            <w:rStyle w:val="Hyperlink"/>
            <w:rFonts w:cstheme="minorHAnsi"/>
            <w:color w:val="000000" w:themeColor="text1"/>
            <w:sz w:val="24"/>
            <w:szCs w:val="24"/>
          </w:rPr>
          <w:t>http://www.scielo.org.co/scielo.php?script=sci_arttext&amp;pid=S0034-74502007000500005&amp;lng=en&amp;tlng=es</w:t>
        </w:r>
      </w:hyperlink>
      <w:r w:rsidRPr="00B07CEC">
        <w:rPr>
          <w:rFonts w:cstheme="minorHAnsi"/>
          <w:sz w:val="24"/>
          <w:szCs w:val="24"/>
        </w:rPr>
        <w:t>.</w:t>
      </w:r>
    </w:p>
    <w:p w:rsidR="004E666D" w:rsidRPr="00E535C5" w:rsidRDefault="00FB0271" w:rsidP="004E666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Zoefel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B.,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Huster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, R. J., &amp; Herrmann, C. S. (2011). </w:t>
      </w:r>
      <w:proofErr w:type="spellStart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Neurofeedback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 xml:space="preserve"> training of the upper alpha frequency band in EEG improves cognitive performance.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Neuroimage</w:t>
      </w:r>
      <w:proofErr w:type="spellEnd"/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,</w:t>
      </w:r>
      <w:r w:rsidRPr="000917CC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  <w:lang w:val="en-US"/>
        </w:rPr>
        <w:t> </w:t>
      </w:r>
      <w:r w:rsidRPr="000917CC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54</w:t>
      </w:r>
      <w:r w:rsidRPr="000917CC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(2), 1427-1431.</w:t>
      </w:r>
      <w:r w:rsidRPr="000917CC">
        <w:rPr>
          <w:rFonts w:cstheme="minorHAnsi"/>
          <w:sz w:val="24"/>
          <w:szCs w:val="24"/>
          <w:lang w:val="en-US"/>
        </w:rPr>
        <w:t xml:space="preserve"> </w:t>
      </w:r>
      <w:hyperlink r:id="rId122" w:tgtFrame="doilink" w:history="1">
        <w:r w:rsidRPr="000917CC">
          <w:rPr>
            <w:rStyle w:val="Hyperlink"/>
            <w:rFonts w:cstheme="minorHAnsi"/>
            <w:color w:val="316C9D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http://doi.org/10.1016/j.neuroimage.2010.08.078</w:t>
        </w:r>
      </w:hyperlink>
    </w:p>
    <w:p w:rsidR="00E535C5" w:rsidRPr="008946E3" w:rsidRDefault="00E535C5" w:rsidP="00E535C5">
      <w:pPr>
        <w:pStyle w:val="ListParagraph"/>
        <w:rPr>
          <w:rFonts w:cstheme="minorHAnsi"/>
          <w:sz w:val="24"/>
          <w:szCs w:val="24"/>
          <w:lang w:val="en-US"/>
        </w:rPr>
      </w:pPr>
    </w:p>
    <w:sectPr w:rsidR="00E535C5" w:rsidRPr="008946E3" w:rsidSect="00FB027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6F2"/>
    <w:multiLevelType w:val="hybridMultilevel"/>
    <w:tmpl w:val="CAC6B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C8"/>
    <w:multiLevelType w:val="hybridMultilevel"/>
    <w:tmpl w:val="36280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D01"/>
    <w:multiLevelType w:val="hybridMultilevel"/>
    <w:tmpl w:val="11AC5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1D8"/>
    <w:multiLevelType w:val="hybridMultilevel"/>
    <w:tmpl w:val="13BEA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7F4"/>
    <w:multiLevelType w:val="hybridMultilevel"/>
    <w:tmpl w:val="56AC6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6122"/>
    <w:multiLevelType w:val="hybridMultilevel"/>
    <w:tmpl w:val="5B7614C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D0AB5"/>
    <w:multiLevelType w:val="hybridMultilevel"/>
    <w:tmpl w:val="DF5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745C"/>
    <w:multiLevelType w:val="hybridMultilevel"/>
    <w:tmpl w:val="6ACC9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AF2"/>
    <w:multiLevelType w:val="hybridMultilevel"/>
    <w:tmpl w:val="35A0A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F5ABA"/>
    <w:multiLevelType w:val="hybridMultilevel"/>
    <w:tmpl w:val="A7BA0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271"/>
    <w:rsid w:val="00052167"/>
    <w:rsid w:val="00065CCC"/>
    <w:rsid w:val="000917CC"/>
    <w:rsid w:val="000949F8"/>
    <w:rsid w:val="000A6A96"/>
    <w:rsid w:val="00193E3F"/>
    <w:rsid w:val="001A50C6"/>
    <w:rsid w:val="001F5C4E"/>
    <w:rsid w:val="00236E7C"/>
    <w:rsid w:val="00297D8B"/>
    <w:rsid w:val="004E666D"/>
    <w:rsid w:val="008946E3"/>
    <w:rsid w:val="00AB1412"/>
    <w:rsid w:val="00B07CEC"/>
    <w:rsid w:val="00C63D77"/>
    <w:rsid w:val="00CE3EA4"/>
    <w:rsid w:val="00D54F5B"/>
    <w:rsid w:val="00D75C81"/>
    <w:rsid w:val="00E535C5"/>
    <w:rsid w:val="00F70ADF"/>
    <w:rsid w:val="00FB0271"/>
    <w:rsid w:val="00FC5F34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71"/>
  </w:style>
  <w:style w:type="paragraph" w:styleId="Heading1">
    <w:name w:val="heading 1"/>
    <w:basedOn w:val="Normal"/>
    <w:next w:val="Normal"/>
    <w:link w:val="Heading1Char"/>
    <w:uiPriority w:val="9"/>
    <w:qFormat/>
    <w:rsid w:val="00FB0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B0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0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02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FB02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0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B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FB0271"/>
  </w:style>
  <w:style w:type="character" w:styleId="Emphasis">
    <w:name w:val="Emphasis"/>
    <w:basedOn w:val="DefaultParagraphFont"/>
    <w:uiPriority w:val="20"/>
    <w:qFormat/>
    <w:rsid w:val="00FB0271"/>
    <w:rPr>
      <w:i/>
      <w:iCs/>
    </w:rPr>
  </w:style>
  <w:style w:type="character" w:customStyle="1" w:styleId="publication-meta-journal">
    <w:name w:val="publication-meta-journal"/>
    <w:basedOn w:val="DefaultParagraphFont"/>
    <w:rsid w:val="00FB0271"/>
  </w:style>
  <w:style w:type="character" w:styleId="Hyperlink">
    <w:name w:val="Hyperlink"/>
    <w:basedOn w:val="DefaultParagraphFont"/>
    <w:uiPriority w:val="99"/>
    <w:unhideWhenUsed/>
    <w:rsid w:val="00FB0271"/>
    <w:rPr>
      <w:color w:val="0000FF"/>
      <w:u w:val="single"/>
    </w:rPr>
  </w:style>
  <w:style w:type="character" w:customStyle="1" w:styleId="publication-meta-date">
    <w:name w:val="publication-meta-date"/>
    <w:basedOn w:val="DefaultParagraphFont"/>
    <w:rsid w:val="00FB0271"/>
  </w:style>
  <w:style w:type="character" w:customStyle="1" w:styleId="Footnotereference">
    <w:name w:val="Footnote reference"/>
    <w:basedOn w:val="DefaultParagraphFont"/>
    <w:uiPriority w:val="99"/>
    <w:semiHidden/>
    <w:unhideWhenUsed/>
    <w:rsid w:val="00FB0271"/>
    <w:rPr>
      <w:vertAlign w:val="superscript"/>
    </w:rPr>
  </w:style>
  <w:style w:type="character" w:styleId="Strong">
    <w:name w:val="Strong"/>
    <w:basedOn w:val="DefaultParagraphFont"/>
    <w:uiPriority w:val="22"/>
    <w:qFormat/>
    <w:rsid w:val="00FB0271"/>
    <w:rPr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271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generated">
    <w:name w:val="generated"/>
    <w:basedOn w:val="DefaultParagraphFont"/>
    <w:rsid w:val="00FB0271"/>
  </w:style>
  <w:style w:type="character" w:customStyle="1" w:styleId="article-headermeta-info-label">
    <w:name w:val="article-header__meta-info-label"/>
    <w:basedOn w:val="DefaultParagraphFont"/>
    <w:rsid w:val="00FB0271"/>
  </w:style>
  <w:style w:type="character" w:customStyle="1" w:styleId="article-headermeta-info-data">
    <w:name w:val="article-header__meta-info-data"/>
    <w:basedOn w:val="DefaultParagraphFont"/>
    <w:rsid w:val="00FB0271"/>
  </w:style>
  <w:style w:type="character" w:customStyle="1" w:styleId="slug-doi">
    <w:name w:val="slug-doi"/>
    <w:basedOn w:val="DefaultParagraphFont"/>
    <w:rsid w:val="00FB0271"/>
  </w:style>
  <w:style w:type="character" w:customStyle="1" w:styleId="publication-meta-license">
    <w:name w:val="publication-meta-license"/>
    <w:basedOn w:val="DefaultParagraphFont"/>
    <w:rsid w:val="00FB0271"/>
  </w:style>
  <w:style w:type="paragraph" w:styleId="ListParagraph">
    <w:name w:val="List Paragraph"/>
    <w:basedOn w:val="Normal"/>
    <w:uiPriority w:val="34"/>
    <w:qFormat/>
    <w:rsid w:val="00FB0271"/>
    <w:pPr>
      <w:ind w:left="720"/>
      <w:contextualSpacing/>
    </w:pPr>
  </w:style>
  <w:style w:type="character" w:customStyle="1" w:styleId="bookmetatitles">
    <w:name w:val="bookmetatitles"/>
    <w:basedOn w:val="DefaultParagraphFont"/>
    <w:rsid w:val="00FB0271"/>
  </w:style>
  <w:style w:type="character" w:styleId="FollowedHyperlink">
    <w:name w:val="FollowedHyperlink"/>
    <w:basedOn w:val="DefaultParagraphFont"/>
    <w:uiPriority w:val="99"/>
    <w:semiHidden/>
    <w:unhideWhenUsed/>
    <w:rsid w:val="00FB0271"/>
    <w:rPr>
      <w:color w:val="800080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FB0271"/>
  </w:style>
  <w:style w:type="character" w:customStyle="1" w:styleId="nlm-given-names">
    <w:name w:val="nlm-given-names"/>
    <w:basedOn w:val="DefaultParagraphFont"/>
    <w:rsid w:val="00FB0271"/>
  </w:style>
  <w:style w:type="character" w:customStyle="1" w:styleId="nlm-surname">
    <w:name w:val="nlm-surname"/>
    <w:basedOn w:val="DefaultParagraphFont"/>
    <w:rsid w:val="00FB0271"/>
  </w:style>
  <w:style w:type="character" w:customStyle="1" w:styleId="highwire-cite-metadata-journal">
    <w:name w:val="highwire-cite-metadata-journal"/>
    <w:basedOn w:val="DefaultParagraphFont"/>
    <w:rsid w:val="00FB0271"/>
  </w:style>
  <w:style w:type="character" w:customStyle="1" w:styleId="highwire-cite-metadata-date">
    <w:name w:val="highwire-cite-metadata-date"/>
    <w:basedOn w:val="DefaultParagraphFont"/>
    <w:rsid w:val="00FB0271"/>
  </w:style>
  <w:style w:type="character" w:customStyle="1" w:styleId="highwire-cite-metadata-volume">
    <w:name w:val="highwire-cite-metadata-volume"/>
    <w:basedOn w:val="DefaultParagraphFont"/>
    <w:rsid w:val="00FB0271"/>
  </w:style>
  <w:style w:type="character" w:customStyle="1" w:styleId="highwire-cite-metadata-issue">
    <w:name w:val="highwire-cite-metadata-issue"/>
    <w:basedOn w:val="DefaultParagraphFont"/>
    <w:rsid w:val="00FB0271"/>
  </w:style>
  <w:style w:type="character" w:customStyle="1" w:styleId="highwire-cite-metadata-pages">
    <w:name w:val="highwire-cite-metadata-pages"/>
    <w:basedOn w:val="DefaultParagraphFont"/>
    <w:rsid w:val="00FB0271"/>
  </w:style>
  <w:style w:type="character" w:customStyle="1" w:styleId="nlmarticle-title">
    <w:name w:val="nlm_article-title"/>
    <w:basedOn w:val="DefaultParagraphFont"/>
    <w:rsid w:val="00FB0271"/>
  </w:style>
  <w:style w:type="character" w:customStyle="1" w:styleId="journalname">
    <w:name w:val="journalname"/>
    <w:basedOn w:val="DefaultParagraphFont"/>
    <w:rsid w:val="00FB0271"/>
  </w:style>
  <w:style w:type="character" w:customStyle="1" w:styleId="volume">
    <w:name w:val="volume"/>
    <w:basedOn w:val="DefaultParagraphFont"/>
    <w:rsid w:val="00FB0271"/>
  </w:style>
  <w:style w:type="paragraph" w:styleId="NoSpacing">
    <w:name w:val="No Spacing"/>
    <w:uiPriority w:val="1"/>
    <w:qFormat/>
    <w:rsid w:val="00FB02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7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02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2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0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i.org/10.1038/srep21172" TargetMode="External"/><Relationship Id="rId117" Type="http://schemas.openxmlformats.org/officeDocument/2006/relationships/hyperlink" Target="http://doi.org/10.1155/2014/349249" TargetMode="External"/><Relationship Id="rId21" Type="http://schemas.openxmlformats.org/officeDocument/2006/relationships/hyperlink" Target="http://annualreviews.org/doi/abs/10.1146/annurev-neuro-062111-150444" TargetMode="External"/><Relationship Id="rId42" Type="http://schemas.openxmlformats.org/officeDocument/2006/relationships/hyperlink" Target="http://dx.doi.org/10.14283/jpad.2016.92" TargetMode="External"/><Relationship Id="rId47" Type="http://schemas.openxmlformats.org/officeDocument/2006/relationships/hyperlink" Target="http://dx.doi.org/10.1016/j.jamda.2013.12.071" TargetMode="External"/><Relationship Id="rId63" Type="http://schemas.openxmlformats.org/officeDocument/2006/relationships/hyperlink" Target="http://doi.org/10.1007/s002210100682" TargetMode="External"/><Relationship Id="rId68" Type="http://schemas.openxmlformats.org/officeDocument/2006/relationships/hyperlink" Target="http://doi.org/10.1093/brain/awx059" TargetMode="External"/><Relationship Id="rId84" Type="http://schemas.openxmlformats.org/officeDocument/2006/relationships/hyperlink" Target="http://doi.org/10.4172/0974-8369.S1-003" TargetMode="External"/><Relationship Id="rId89" Type="http://schemas.openxmlformats.org/officeDocument/2006/relationships/hyperlink" Target="http://www.jneurosci.org/content/23/37/11621.short" TargetMode="External"/><Relationship Id="rId112" Type="http://schemas.openxmlformats.org/officeDocument/2006/relationships/hyperlink" Target="http://journals.sagepub.com/doi/abs/10.1177/1550059415590750" TargetMode="External"/><Relationship Id="rId16" Type="http://schemas.openxmlformats.org/officeDocument/2006/relationships/hyperlink" Target="http://doi.org/10.1038/nn.2801" TargetMode="External"/><Relationship Id="rId107" Type="http://schemas.openxmlformats.org/officeDocument/2006/relationships/hyperlink" Target="http://doi.org/10.1001/jama.1997.03540340047031" TargetMode="External"/><Relationship Id="rId11" Type="http://schemas.openxmlformats.org/officeDocument/2006/relationships/hyperlink" Target="https://doi.org/10.1016/j.clinph.2006.01.020" TargetMode="External"/><Relationship Id="rId32" Type="http://schemas.openxmlformats.org/officeDocument/2006/relationships/hyperlink" Target="http://www.tandfonline.com/toc/wneu20/15/4" TargetMode="External"/><Relationship Id="rId37" Type="http://schemas.openxmlformats.org/officeDocument/2006/relationships/hyperlink" Target="https://doi.org/10.2174/156720510792231720" TargetMode="External"/><Relationship Id="rId53" Type="http://schemas.openxmlformats.org/officeDocument/2006/relationships/hyperlink" Target="https://doi.org/10.1016/j.jphotobiol.2013.02.015" TargetMode="External"/><Relationship Id="rId58" Type="http://schemas.openxmlformats.org/officeDocument/2006/relationships/hyperlink" Target="http://doi.org/10.3389/fneur.2014.00080" TargetMode="External"/><Relationship Id="rId74" Type="http://schemas.openxmlformats.org/officeDocument/2006/relationships/hyperlink" Target="https://doi.org/10.1016/0006-3223(93)90108-P" TargetMode="External"/><Relationship Id="rId79" Type="http://schemas.openxmlformats.org/officeDocument/2006/relationships/hyperlink" Target="https://doi.org/10.1093/arclin/acv054" TargetMode="External"/><Relationship Id="rId102" Type="http://schemas.openxmlformats.org/officeDocument/2006/relationships/hyperlink" Target="http://doi.org/10.1016/j.biopsycho.2013.05.020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i.org/10.1016/S1474-4422(15)70016-5" TargetMode="External"/><Relationship Id="rId82" Type="http://schemas.openxmlformats.org/officeDocument/2006/relationships/hyperlink" Target="http://dx.doi.org/10.1016/S1388-2457(03)00345-6" TargetMode="External"/><Relationship Id="rId90" Type="http://schemas.openxmlformats.org/officeDocument/2006/relationships/hyperlink" Target="https://doi.org/10.3389/fnagi.2013.00058" TargetMode="External"/><Relationship Id="rId95" Type="http://schemas.openxmlformats.org/officeDocument/2006/relationships/hyperlink" Target="http://doi.org/10.3389/fnagi.2016.00239" TargetMode="External"/><Relationship Id="rId19" Type="http://schemas.openxmlformats.org/officeDocument/2006/relationships/hyperlink" Target="http://doi.org/10.3389/conf.fnhum.2015.217.00054" TargetMode="External"/><Relationship Id="rId14" Type="http://schemas.openxmlformats.org/officeDocument/2006/relationships/hyperlink" Target="http://doi.org/10.3233/JAD-2011-111055" TargetMode="External"/><Relationship Id="rId22" Type="http://schemas.openxmlformats.org/officeDocument/2006/relationships/hyperlink" Target="http://doi.org/10.1038/nature08002" TargetMode="External"/><Relationship Id="rId27" Type="http://schemas.openxmlformats.org/officeDocument/2006/relationships/hyperlink" Target="http://doi.org/10.1186/1742-2094-11-98" TargetMode="External"/><Relationship Id="rId30" Type="http://schemas.openxmlformats.org/officeDocument/2006/relationships/hyperlink" Target="http://doi.org/10.3233/JAD-160081" TargetMode="External"/><Relationship Id="rId35" Type="http://schemas.openxmlformats.org/officeDocument/2006/relationships/hyperlink" Target="http://dx.doi.org/10.1016/j.neuroscience.2014.11.052" TargetMode="External"/><Relationship Id="rId43" Type="http://schemas.openxmlformats.org/officeDocument/2006/relationships/hyperlink" Target="http://doi.org/10.1016/j.regg.2010.03.006" TargetMode="External"/><Relationship Id="rId48" Type="http://schemas.openxmlformats.org/officeDocument/2006/relationships/hyperlink" Target="http://www.jamda.com/article/S1525-8610(13)00787-1/pdf" TargetMode="External"/><Relationship Id="rId56" Type="http://schemas.openxmlformats.org/officeDocument/2006/relationships/hyperlink" Target="http://www.kantarhealth.com/docs/white-papers/caregiver-burden-of-alzheimer's-disease-in-japan.pdf?sfvrsn=6" TargetMode="External"/><Relationship Id="rId64" Type="http://schemas.openxmlformats.org/officeDocument/2006/relationships/hyperlink" Target="http://doi.org/10.1371/journal.pone.0068792" TargetMode="External"/><Relationship Id="rId69" Type="http://schemas.openxmlformats.org/officeDocument/2006/relationships/hyperlink" Target="https://www.ncbi.nlm.nih.gov/pmc/articles/PMC4786960/" TargetMode="External"/><Relationship Id="rId77" Type="http://schemas.openxmlformats.org/officeDocument/2006/relationships/hyperlink" Target="https://doi.org/10.1016/j.neucli.2016.05.069" TargetMode="External"/><Relationship Id="rId100" Type="http://schemas.openxmlformats.org/officeDocument/2006/relationships/hyperlink" Target="https://doi.org/10.1152/jn.00224.2014" TargetMode="External"/><Relationship Id="rId105" Type="http://schemas.openxmlformats.org/officeDocument/2006/relationships/hyperlink" Target="http://doi.org/10.1201/b14658-11" TargetMode="External"/><Relationship Id="rId113" Type="http://schemas.openxmlformats.org/officeDocument/2006/relationships/hyperlink" Target="https://doi.org/10.1097/00001756-199703240-00008" TargetMode="External"/><Relationship Id="rId118" Type="http://schemas.openxmlformats.org/officeDocument/2006/relationships/hyperlink" Target="http://doi.org/10.1007/s00702-008-0083-y" TargetMode="External"/><Relationship Id="rId8" Type="http://schemas.openxmlformats.org/officeDocument/2006/relationships/hyperlink" Target="http://doi.org/10.1038/540207a" TargetMode="External"/><Relationship Id="rId51" Type="http://schemas.openxmlformats.org/officeDocument/2006/relationships/hyperlink" Target="http://dx.doi.org/10.1016/j.medengphy.2006.01.003" TargetMode="External"/><Relationship Id="rId72" Type="http://schemas.openxmlformats.org/officeDocument/2006/relationships/hyperlink" Target="http://doi.org/10.1111/ncn3.12076" TargetMode="External"/><Relationship Id="rId80" Type="http://schemas.openxmlformats.org/officeDocument/2006/relationships/hyperlink" Target="http://doi.org/10.3389/fnbeh.2013.00188" TargetMode="External"/><Relationship Id="rId85" Type="http://schemas.openxmlformats.org/officeDocument/2006/relationships/hyperlink" Target="http://doi.org/10.1159/000316119" TargetMode="External"/><Relationship Id="rId93" Type="http://schemas.openxmlformats.org/officeDocument/2006/relationships/hyperlink" Target="http://www.fundaciondelcerebro.es/docs/imp_social_alzheimer.pdf" TargetMode="External"/><Relationship Id="rId98" Type="http://schemas.openxmlformats.org/officeDocument/2006/relationships/hyperlink" Target="https://doi.org/10.1016/S1388-2457(99)00123-6" TargetMode="External"/><Relationship Id="rId121" Type="http://schemas.openxmlformats.org/officeDocument/2006/relationships/hyperlink" Target="http://www.scielo.org.co/scielo.php?script=sci_arttext&amp;pid=S0034-74502007000500005&amp;lng=en&amp;tlng=es" TargetMode="External"/><Relationship Id="rId3" Type="http://schemas.openxmlformats.org/officeDocument/2006/relationships/styles" Target="styles.xml"/><Relationship Id="rId12" Type="http://schemas.openxmlformats.org/officeDocument/2006/relationships/hyperlink" Target="http://dx.doi.org/10.1016/j.jalz.2014.04.138" TargetMode="External"/><Relationship Id="rId17" Type="http://schemas.openxmlformats.org/officeDocument/2006/relationships/hyperlink" Target="http://doi.org/10.1007/BF00998559" TargetMode="External"/><Relationship Id="rId25" Type="http://schemas.openxmlformats.org/officeDocument/2006/relationships/hyperlink" Target="http://doi.org/10.1002/ana.92" TargetMode="External"/><Relationship Id="rId33" Type="http://schemas.openxmlformats.org/officeDocument/2006/relationships/hyperlink" Target="http://dx.doi.org/10.1080/10874208.2011.623098" TargetMode="External"/><Relationship Id="rId38" Type="http://schemas.openxmlformats.org/officeDocument/2006/relationships/hyperlink" Target="http://doi.org/10.1371/journal.pcbi.1002582" TargetMode="External"/><Relationship Id="rId46" Type="http://schemas.openxmlformats.org/officeDocument/2006/relationships/hyperlink" Target="http://hmi.ewi.utwente.nl/chi2008/chi2008_files/garcia.pdf" TargetMode="External"/><Relationship Id="rId59" Type="http://schemas.openxmlformats.org/officeDocument/2006/relationships/hyperlink" Target="http://doi.org/10.1111/j.1471-4159.2009.06181.x" TargetMode="External"/><Relationship Id="rId67" Type="http://schemas.openxmlformats.org/officeDocument/2006/relationships/hyperlink" Target="http://dx.doi.org/10.1016/j.clinph.2004.01.001" TargetMode="External"/><Relationship Id="rId103" Type="http://schemas.openxmlformats.org/officeDocument/2006/relationships/hyperlink" Target="https://doi.org/10.1016/j.tics.2016.09.004" TargetMode="External"/><Relationship Id="rId108" Type="http://schemas.openxmlformats.org/officeDocument/2006/relationships/hyperlink" Target="http://doi.org/10.1038/nature07991" TargetMode="External"/><Relationship Id="rId116" Type="http://schemas.openxmlformats.org/officeDocument/2006/relationships/hyperlink" Target="https://doi.org/10.1016/j.ijpsycho.2005.02.005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doi.org/10.1201/b14658-15" TargetMode="External"/><Relationship Id="rId41" Type="http://schemas.openxmlformats.org/officeDocument/2006/relationships/hyperlink" Target="https://doi.org/10.1016/j.sbspro.2014.12.633" TargetMode="External"/><Relationship Id="rId54" Type="http://schemas.openxmlformats.org/officeDocument/2006/relationships/hyperlink" Target="http://doi.org/0.1097/AUD.0b013e318230bbbd" TargetMode="External"/><Relationship Id="rId62" Type="http://schemas.openxmlformats.org/officeDocument/2006/relationships/hyperlink" Target="http://escholarship.org/uc/item/99h2f9m1" TargetMode="External"/><Relationship Id="rId70" Type="http://schemas.openxmlformats.org/officeDocument/2006/relationships/hyperlink" Target="http://doi.org/10.1016/j.ijpsycho.2009.10.011" TargetMode="External"/><Relationship Id="rId75" Type="http://schemas.openxmlformats.org/officeDocument/2006/relationships/hyperlink" Target="http://www.ncbi.nlm.nih.gov/pubmed/25761889" TargetMode="External"/><Relationship Id="rId83" Type="http://schemas.openxmlformats.org/officeDocument/2006/relationships/hyperlink" Target="http://dx.doi.org/10.1155/2012/253153" TargetMode="External"/><Relationship Id="rId88" Type="http://schemas.openxmlformats.org/officeDocument/2006/relationships/hyperlink" Target="http://www.jneurosci.org/content/22/23/10501.short" TargetMode="External"/><Relationship Id="rId91" Type="http://schemas.openxmlformats.org/officeDocument/2006/relationships/hyperlink" Target="http://dx.doi.org/10.1016/0013-4694(92)90181-G" TargetMode="External"/><Relationship Id="rId96" Type="http://schemas.openxmlformats.org/officeDocument/2006/relationships/hyperlink" Target="https://creativecommons.org/licenses/by/4.0/" TargetMode="External"/><Relationship Id="rId111" Type="http://schemas.openxmlformats.org/officeDocument/2006/relationships/hyperlink" Target="http://revistageneticamedica.com/2017/03/01/microglia-y-alzheim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medengphy.2005.07.004" TargetMode="External"/><Relationship Id="rId15" Type="http://schemas.openxmlformats.org/officeDocument/2006/relationships/hyperlink" Target="http://dx.doi.org/10.1016/j.jalz.2009.07.046" TargetMode="External"/><Relationship Id="rId23" Type="http://schemas.openxmlformats.org/officeDocument/2006/relationships/hyperlink" Target="http://doi.org/10.3389/fpsyt.2015.00070" TargetMode="External"/><Relationship Id="rId28" Type="http://schemas.openxmlformats.org/officeDocument/2006/relationships/hyperlink" Target="http://doi.org/10.1038/nature13800" TargetMode="External"/><Relationship Id="rId36" Type="http://schemas.openxmlformats.org/officeDocument/2006/relationships/hyperlink" Target="http://doi.org/10.1002/ana.410290110" TargetMode="External"/><Relationship Id="rId49" Type="http://schemas.openxmlformats.org/officeDocument/2006/relationships/hyperlink" Target="http://doi.org/10.3233/JAD-141302" TargetMode="External"/><Relationship Id="rId57" Type="http://schemas.openxmlformats.org/officeDocument/2006/relationships/hyperlink" Target="http://dx.doi.org/10.1300/J184v09n01_08" TargetMode="External"/><Relationship Id="rId106" Type="http://schemas.openxmlformats.org/officeDocument/2006/relationships/hyperlink" Target="http://doi.org/10.1111/j.1440-1819.2004.01265.x" TargetMode="External"/><Relationship Id="rId114" Type="http://schemas.openxmlformats.org/officeDocument/2006/relationships/hyperlink" Target="http://dx.doi.org/10.1016/S1364-6613(99)01299-1" TargetMode="External"/><Relationship Id="rId119" Type="http://schemas.openxmlformats.org/officeDocument/2006/relationships/hyperlink" Target="http://doi.org/10.1016/j.cell.2012.02.046" TargetMode="External"/><Relationship Id="rId10" Type="http://schemas.openxmlformats.org/officeDocument/2006/relationships/hyperlink" Target="https://doi.org/10.1016/j.neuroimage.2008.08.005" TargetMode="External"/><Relationship Id="rId31" Type="http://schemas.openxmlformats.org/officeDocument/2006/relationships/hyperlink" Target="http://doi.org/10.1016/b978-0-12-374534-7.00008-3" TargetMode="External"/><Relationship Id="rId44" Type="http://schemas.openxmlformats.org/officeDocument/2006/relationships/hyperlink" Target="http://europepmc.org/articles/PMC3011315" TargetMode="External"/><Relationship Id="rId52" Type="http://schemas.openxmlformats.org/officeDocument/2006/relationships/hyperlink" Target="http://doi.org/10.1007/s11517-016-1454-4" TargetMode="External"/><Relationship Id="rId60" Type="http://schemas.openxmlformats.org/officeDocument/2006/relationships/hyperlink" Target="http://doi.org/10.1126/science.1072994" TargetMode="External"/><Relationship Id="rId65" Type="http://schemas.openxmlformats.org/officeDocument/2006/relationships/hyperlink" Target="http://doi.org/10.1038/nature20587" TargetMode="External"/><Relationship Id="rId73" Type="http://schemas.openxmlformats.org/officeDocument/2006/relationships/hyperlink" Target="http://doi.org/10.15406/jpcpy.2014.01.00037" TargetMode="External"/><Relationship Id="rId78" Type="http://schemas.openxmlformats.org/officeDocument/2006/relationships/hyperlink" Target="https://doi.org/10.1371/journal.pone.0123289" TargetMode="External"/><Relationship Id="rId81" Type="http://schemas.openxmlformats.org/officeDocument/2006/relationships/hyperlink" Target="http://doi.org/10.1186/s13195-015-0162-x" TargetMode="External"/><Relationship Id="rId86" Type="http://schemas.openxmlformats.org/officeDocument/2006/relationships/hyperlink" Target="http://doi.org/10.1300/J184v09n02_04" TargetMode="External"/><Relationship Id="rId94" Type="http://schemas.openxmlformats.org/officeDocument/2006/relationships/hyperlink" Target="https://doi.org/10.1159/000107183" TargetMode="External"/><Relationship Id="rId99" Type="http://schemas.openxmlformats.org/officeDocument/2006/relationships/hyperlink" Target="https://www.ncbi.nlm.nih.gov/pubmed/16012602" TargetMode="External"/><Relationship Id="rId101" Type="http://schemas.openxmlformats.org/officeDocument/2006/relationships/hyperlink" Target="http://dx.doi.org/10.1212/01.WNL.0000148602.30175.AC" TargetMode="External"/><Relationship Id="rId122" Type="http://schemas.openxmlformats.org/officeDocument/2006/relationships/hyperlink" Target="http://doi.org/10.1016/j.neuroimage.2010.08.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gaitpost.2014.03.179" TargetMode="External"/><Relationship Id="rId13" Type="http://schemas.openxmlformats.org/officeDocument/2006/relationships/hyperlink" Target="https://doi.org/10.1016/S0167-8760(96)00051-7" TargetMode="External"/><Relationship Id="rId18" Type="http://schemas.openxmlformats.org/officeDocument/2006/relationships/hyperlink" Target="https://doi.org/10.1093/brain/awm322" TargetMode="External"/><Relationship Id="rId39" Type="http://schemas.openxmlformats.org/officeDocument/2006/relationships/hyperlink" Target="http://doi.org/10.1007/s10484-014-9257-6" TargetMode="External"/><Relationship Id="rId109" Type="http://schemas.openxmlformats.org/officeDocument/2006/relationships/hyperlink" Target="http://doi.org/10.3978/j.issn.2305-5839.2015.09.18" TargetMode="External"/><Relationship Id="rId34" Type="http://schemas.openxmlformats.org/officeDocument/2006/relationships/hyperlink" Target="http://doi.org/10.1007/s00426-015-0727-0" TargetMode="External"/><Relationship Id="rId50" Type="http://schemas.openxmlformats.org/officeDocument/2006/relationships/hyperlink" Target="http://doi.org/10.1034/j.1600-0404.2001.00280.x" TargetMode="External"/><Relationship Id="rId55" Type="http://schemas.openxmlformats.org/officeDocument/2006/relationships/hyperlink" Target="http://doi.org/10.1080/10874208.2011.570687" TargetMode="External"/><Relationship Id="rId76" Type="http://schemas.openxmlformats.org/officeDocument/2006/relationships/hyperlink" Target="http://cat.inist.fr/?aModele=afficheN&amp;cpsidt=20532670" TargetMode="External"/><Relationship Id="rId97" Type="http://schemas.openxmlformats.org/officeDocument/2006/relationships/hyperlink" Target="http://doi.org/10.4061/2011/481903" TargetMode="External"/><Relationship Id="rId104" Type="http://schemas.openxmlformats.org/officeDocument/2006/relationships/hyperlink" Target="http://doi.org/10.1001/archneurol.2011.69" TargetMode="External"/><Relationship Id="rId120" Type="http://schemas.openxmlformats.org/officeDocument/2006/relationships/hyperlink" Target="http://doi.org/10.1186/1471-2202-7-21" TargetMode="External"/><Relationship Id="rId7" Type="http://schemas.openxmlformats.org/officeDocument/2006/relationships/hyperlink" Target="https://doi.org/10.1080/13854040600744839" TargetMode="External"/><Relationship Id="rId71" Type="http://schemas.openxmlformats.org/officeDocument/2006/relationships/hyperlink" Target="http://dx.doi.org/10.1016/S1388-2457(02)00129-3" TargetMode="External"/><Relationship Id="rId92" Type="http://schemas.openxmlformats.org/officeDocument/2006/relationships/hyperlink" Target="http://search.proquest.com/openview/e620580521a6d9b1b0331c6467e2e422/1?pq-origsite=gscholar&amp;cbl=16063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i.org/10.1080/09602010443000074" TargetMode="External"/><Relationship Id="rId24" Type="http://schemas.openxmlformats.org/officeDocument/2006/relationships/hyperlink" Target="https://doi.org/10.3389/fnhum.2017.00251" TargetMode="External"/><Relationship Id="rId40" Type="http://schemas.openxmlformats.org/officeDocument/2006/relationships/hyperlink" Target="http://dx.doi.org/10.3989/arbor.2005.i714.431" TargetMode="External"/><Relationship Id="rId45" Type="http://schemas.openxmlformats.org/officeDocument/2006/relationships/hyperlink" Target="https://doi.org/10.3389/fnagi.2013.00100" TargetMode="External"/><Relationship Id="rId66" Type="http://schemas.openxmlformats.org/officeDocument/2006/relationships/hyperlink" Target="http://doi.org/10.1016/S1474-4422(12)70291-0" TargetMode="External"/><Relationship Id="rId87" Type="http://schemas.openxmlformats.org/officeDocument/2006/relationships/hyperlink" Target="http://doi.org/10.1371/journal.pmed.1002269" TargetMode="External"/><Relationship Id="rId110" Type="http://schemas.openxmlformats.org/officeDocument/2006/relationships/hyperlink" Target="http://doi.org/10.1126/scitranslmed.aag1767" TargetMode="External"/><Relationship Id="rId115" Type="http://schemas.openxmlformats.org/officeDocument/2006/relationships/hyperlink" Target="http://citeseerx.ist.psu.edu/viewdoc/summary?doi=10.1.1.214.41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DED4-CBFB-4A57-BE2B-A151778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5532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Valvanera</dc:creator>
  <cp:lastModifiedBy>Valvanera</cp:lastModifiedBy>
  <cp:revision>10</cp:revision>
  <dcterms:created xsi:type="dcterms:W3CDTF">2017-06-11T17:26:00Z</dcterms:created>
  <dcterms:modified xsi:type="dcterms:W3CDTF">2017-06-16T23:25:00Z</dcterms:modified>
</cp:coreProperties>
</file>